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FE" w:rsidRPr="002C3085" w:rsidRDefault="00B623FE" w:rsidP="00865666">
      <w:pPr>
        <w:sectPr w:rsidR="00B623FE" w:rsidRPr="002C3085" w:rsidSect="00865666">
          <w:headerReference w:type="default" r:id="rId11"/>
          <w:footerReference w:type="even" r:id="rId12"/>
          <w:type w:val="continuous"/>
          <w:pgSz w:w="11910" w:h="16840"/>
          <w:pgMar w:top="961" w:right="964" w:bottom="964" w:left="964" w:header="720" w:footer="720" w:gutter="0"/>
          <w:cols w:space="720"/>
        </w:sectPr>
      </w:pPr>
    </w:p>
    <w:p w:rsidR="000924D0" w:rsidRDefault="000924D0" w:rsidP="00B017CF">
      <w:pPr>
        <w:pStyle w:val="Corpsdetexte"/>
        <w:rPr>
          <w:noProof/>
        </w:rPr>
      </w:pPr>
    </w:p>
    <w:p w:rsidR="0079276E" w:rsidRDefault="0079276E" w:rsidP="00B017CF">
      <w:pPr>
        <w:pStyle w:val="Corpsdetexte"/>
        <w:rPr>
          <w:noProof/>
        </w:rPr>
      </w:pPr>
    </w:p>
    <w:p w:rsidR="002C3085" w:rsidRDefault="002C3085" w:rsidP="00E56942">
      <w:pPr>
        <w:pStyle w:val="Titre1"/>
      </w:pPr>
    </w:p>
    <w:p w:rsidR="00EE6A06" w:rsidRDefault="00EE6A06" w:rsidP="00EE6A06">
      <w:pPr>
        <w:pStyle w:val="Corpsdetexte"/>
      </w:pPr>
    </w:p>
    <w:p w:rsidR="00EE6A06" w:rsidRDefault="00EE6A06" w:rsidP="00EE6A06">
      <w:pPr>
        <w:pStyle w:val="Corpsdetexte"/>
      </w:pPr>
    </w:p>
    <w:p w:rsidR="00EE6A06" w:rsidRDefault="00EE6A06" w:rsidP="00EE6A06">
      <w:pPr>
        <w:pStyle w:val="Corpsdetexte"/>
      </w:pPr>
    </w:p>
    <w:p w:rsidR="00EE6A06" w:rsidRDefault="00EE6A06" w:rsidP="00EE6A06">
      <w:pPr>
        <w:pStyle w:val="Corpsdetexte"/>
      </w:pPr>
    </w:p>
    <w:p w:rsidR="00EE6A06" w:rsidRPr="00EE6A06" w:rsidRDefault="00EE6A06" w:rsidP="00EE6A06">
      <w:pPr>
        <w:pStyle w:val="Corpsdetexte"/>
      </w:pPr>
    </w:p>
    <w:p w:rsidR="00E57417" w:rsidRDefault="00E57417" w:rsidP="00E57417">
      <w:pPr>
        <w:pStyle w:val="Titre1"/>
      </w:pPr>
      <w:r>
        <w:t xml:space="preserve">FICHE – STAGES </w:t>
      </w:r>
    </w:p>
    <w:p w:rsidR="00B017CF" w:rsidRDefault="00E57417" w:rsidP="00B017CF">
      <w:pPr>
        <w:pStyle w:val="Sous-titre2"/>
      </w:pPr>
      <w:r w:rsidRPr="00E57417">
        <w:t>Maj 3 novembre 2020 (ajouts du 3 novembre en grisé)</w:t>
      </w:r>
    </w:p>
    <w:p w:rsidR="00B017CF" w:rsidRDefault="00B017CF" w:rsidP="00B017CF">
      <w:pPr>
        <w:pStyle w:val="Sous-titre2"/>
      </w:pPr>
    </w:p>
    <w:p w:rsidR="00B017CF" w:rsidRPr="002973A4" w:rsidRDefault="00B017CF" w:rsidP="002C3085">
      <w:pPr>
        <w:pStyle w:val="Intituldirection"/>
        <w:rPr>
          <w:lang w:val="fr-FR"/>
        </w:rPr>
      </w:pPr>
    </w:p>
    <w:p w:rsidR="00E57417" w:rsidRPr="00E57417" w:rsidRDefault="00E57417" w:rsidP="00E57417">
      <w:pPr>
        <w:widowControl/>
        <w:autoSpaceDE/>
        <w:autoSpaceDN/>
        <w:spacing w:line="280" w:lineRule="exact"/>
        <w:jc w:val="both"/>
        <w:rPr>
          <w:rFonts w:ascii="Calibri" w:eastAsia="Calibri" w:hAnsi="Calibri" w:cs="Calibri"/>
          <w:lang w:val="fr-FR" w:eastAsia="fr-FR"/>
        </w:rPr>
      </w:pPr>
    </w:p>
    <w:p w:rsidR="00E57417" w:rsidRPr="00E57417" w:rsidRDefault="00E57417" w:rsidP="00E57417">
      <w:pPr>
        <w:widowControl/>
        <w:autoSpaceDE/>
        <w:autoSpaceDN/>
        <w:spacing w:line="280" w:lineRule="exact"/>
        <w:jc w:val="both"/>
        <w:rPr>
          <w:rFonts w:asciiTheme="minorHAnsi" w:eastAsia="Calibri" w:hAnsiTheme="minorHAnsi" w:cstheme="minorHAnsi"/>
          <w:b/>
          <w:bCs/>
          <w:sz w:val="20"/>
          <w:lang w:val="fr-FR"/>
        </w:rPr>
      </w:pPr>
      <w:r w:rsidRPr="00E57417">
        <w:rPr>
          <w:rFonts w:asciiTheme="minorHAnsi" w:eastAsia="Calibri" w:hAnsiTheme="minorHAnsi" w:cstheme="minorHAnsi"/>
          <w:b/>
          <w:bCs/>
          <w:sz w:val="20"/>
          <w:lang w:val="fr-FR"/>
        </w:rPr>
        <w:sym w:font="Wingdings 2" w:char="F0A2"/>
      </w:r>
      <w:r w:rsidRPr="00E57417">
        <w:rPr>
          <w:rFonts w:asciiTheme="minorHAnsi" w:eastAsia="Calibri" w:hAnsiTheme="minorHAnsi" w:cstheme="minorHAnsi"/>
          <w:b/>
          <w:bCs/>
          <w:sz w:val="20"/>
          <w:lang w:val="fr-FR"/>
        </w:rPr>
        <w:tab/>
      </w:r>
      <w:r w:rsidRPr="00E57417">
        <w:rPr>
          <w:rFonts w:asciiTheme="minorHAnsi" w:eastAsia="Calibri" w:hAnsiTheme="minorHAnsi" w:cstheme="minorHAnsi"/>
          <w:b/>
          <w:bCs/>
          <w:sz w:val="20"/>
          <w:highlight w:val="lightGray"/>
          <w:lang w:val="fr-FR"/>
        </w:rPr>
        <w:t>D</w:t>
      </w:r>
      <w:r w:rsidRPr="00E57417">
        <w:rPr>
          <w:rFonts w:asciiTheme="minorHAnsi" w:eastAsia="Calibri" w:hAnsiTheme="minorHAnsi" w:cstheme="minorHAnsi"/>
          <w:b/>
          <w:bCs/>
          <w:sz w:val="20"/>
          <w:highlight w:val="lightGray"/>
          <w:lang w:val="fr-FR"/>
        </w:rPr>
        <w:t>ocuments</w:t>
      </w:r>
      <w:r w:rsidRPr="00E57417">
        <w:rPr>
          <w:rFonts w:asciiTheme="minorHAnsi" w:eastAsia="Calibri" w:hAnsiTheme="minorHAnsi" w:cstheme="minorHAnsi"/>
          <w:b/>
          <w:bCs/>
          <w:sz w:val="20"/>
          <w:lang w:val="fr-FR"/>
        </w:rPr>
        <w:t xml:space="preserve"> disponibles</w:t>
      </w:r>
    </w:p>
    <w:p w:rsidR="00E57417" w:rsidRPr="00E57417" w:rsidRDefault="00E57417" w:rsidP="00E57417">
      <w:pPr>
        <w:widowControl/>
        <w:numPr>
          <w:ilvl w:val="3"/>
          <w:numId w:val="5"/>
        </w:numPr>
        <w:autoSpaceDE/>
        <w:autoSpaceDN/>
        <w:spacing w:after="200" w:line="280" w:lineRule="exact"/>
        <w:ind w:left="993"/>
        <w:contextualSpacing/>
        <w:jc w:val="both"/>
        <w:rPr>
          <w:rFonts w:asciiTheme="minorHAnsi" w:eastAsia="Calibri" w:hAnsiTheme="minorHAnsi" w:cstheme="minorHAnsi"/>
          <w:sz w:val="20"/>
          <w:highlight w:val="lightGray"/>
          <w:lang w:val="fr-FR"/>
        </w:rPr>
      </w:pPr>
      <w:r w:rsidRPr="00E57417">
        <w:rPr>
          <w:rFonts w:asciiTheme="minorHAnsi" w:eastAsia="Calibri" w:hAnsiTheme="minorHAnsi" w:cstheme="minorHAnsi"/>
          <w:bCs/>
          <w:sz w:val="20"/>
          <w:highlight w:val="lightGray"/>
          <w:lang w:val="fr-FR"/>
        </w:rPr>
        <w:t>Cette fiche est complétée par une convention disponible sur l’Offre de services de la DGESIP (</w:t>
      </w:r>
      <w:hyperlink r:id="rId13" w:history="1">
        <w:r w:rsidRPr="00E57417">
          <w:rPr>
            <w:rFonts w:asciiTheme="minorHAnsi" w:eastAsia="Calibri" w:hAnsiTheme="minorHAnsi" w:cstheme="minorHAnsi"/>
            <w:color w:val="0563C1"/>
            <w:sz w:val="20"/>
            <w:highlight w:val="lightGray"/>
            <w:u w:val="single"/>
            <w:lang w:val="fr-FR"/>
          </w:rPr>
          <w:t>https://services.dgesip.fr/T712/S841/stages_et_alternances</w:t>
        </w:r>
      </w:hyperlink>
      <w:r w:rsidRPr="00E57417">
        <w:rPr>
          <w:rFonts w:asciiTheme="minorHAnsi" w:eastAsia="Calibri" w:hAnsiTheme="minorHAnsi" w:cstheme="minorHAnsi"/>
          <w:bCs/>
          <w:sz w:val="20"/>
          <w:highlight w:val="lightGray"/>
          <w:lang w:val="fr-FR"/>
        </w:rPr>
        <w:t>) :</w:t>
      </w:r>
    </w:p>
    <w:p w:rsidR="00E57417" w:rsidRPr="00E57417" w:rsidRDefault="00E57417" w:rsidP="00E57417">
      <w:pPr>
        <w:widowControl/>
        <w:numPr>
          <w:ilvl w:val="0"/>
          <w:numId w:val="5"/>
        </w:numPr>
        <w:autoSpaceDE/>
        <w:autoSpaceDN/>
        <w:spacing w:after="200" w:line="280" w:lineRule="exact"/>
        <w:ind w:left="993"/>
        <w:contextualSpacing/>
        <w:jc w:val="both"/>
        <w:rPr>
          <w:rFonts w:asciiTheme="minorHAnsi" w:eastAsia="Calibri" w:hAnsiTheme="minorHAnsi" w:cstheme="minorHAnsi"/>
          <w:sz w:val="20"/>
          <w:highlight w:val="lightGray"/>
          <w:lang w:val="fr-FR"/>
        </w:rPr>
      </w:pPr>
      <w:r w:rsidRPr="00E57417">
        <w:rPr>
          <w:rFonts w:asciiTheme="minorHAnsi" w:eastAsia="Calibri" w:hAnsiTheme="minorHAnsi" w:cstheme="minorHAnsi"/>
          <w:bCs/>
          <w:sz w:val="20"/>
          <w:highlight w:val="lightGray"/>
          <w:lang w:val="fr-FR"/>
        </w:rPr>
        <w:t xml:space="preserve">Proposition d’avenant en cas de modification des conditions du stage ou de suspension : </w:t>
      </w:r>
      <w:hyperlink r:id="rId14" w:history="1">
        <w:r w:rsidRPr="00E57417">
          <w:rPr>
            <w:rFonts w:asciiTheme="minorHAnsi" w:eastAsia="Calibri" w:hAnsiTheme="minorHAnsi" w:cstheme="minorHAnsi"/>
            <w:bCs/>
            <w:color w:val="0563C1"/>
            <w:sz w:val="20"/>
            <w:highlight w:val="lightGray"/>
            <w:u w:val="single"/>
            <w:lang w:val="fr-FR"/>
          </w:rPr>
          <w:t>https://services.dgesip.fr/T712/S373/confinement_octobre_2020</w:t>
        </w:r>
      </w:hyperlink>
    </w:p>
    <w:p w:rsidR="00E57417" w:rsidRPr="00E57417" w:rsidRDefault="00E57417" w:rsidP="00E57417">
      <w:pPr>
        <w:widowControl/>
        <w:autoSpaceDE/>
        <w:autoSpaceDN/>
        <w:spacing w:line="280" w:lineRule="exact"/>
        <w:jc w:val="both"/>
        <w:rPr>
          <w:rFonts w:asciiTheme="minorHAnsi" w:eastAsia="Calibri" w:hAnsiTheme="minorHAnsi" w:cstheme="minorHAnsi"/>
          <w:sz w:val="20"/>
          <w:lang w:val="fr-FR"/>
        </w:rPr>
      </w:pPr>
    </w:p>
    <w:p w:rsidR="00E57417" w:rsidRPr="00E57417" w:rsidRDefault="00E57417" w:rsidP="00E57417">
      <w:pPr>
        <w:widowControl/>
        <w:autoSpaceDE/>
        <w:autoSpaceDN/>
        <w:spacing w:line="280" w:lineRule="exact"/>
        <w:jc w:val="both"/>
        <w:rPr>
          <w:rFonts w:asciiTheme="minorHAnsi" w:eastAsia="Calibri" w:hAnsiTheme="minorHAnsi" w:cstheme="minorHAnsi"/>
          <w:sz w:val="20"/>
          <w:lang w:val="fr-FR"/>
        </w:rPr>
      </w:pPr>
      <w:r w:rsidRPr="00E57417">
        <w:rPr>
          <w:rFonts w:asciiTheme="minorHAnsi" w:eastAsia="Calibri" w:hAnsiTheme="minorHAnsi" w:cstheme="minorHAnsi"/>
          <w:sz w:val="20"/>
          <w:lang w:val="fr-FR"/>
        </w:rPr>
        <w:sym w:font="Wingdings 2" w:char="F0A2"/>
      </w:r>
      <w:r w:rsidRPr="00E57417">
        <w:rPr>
          <w:rFonts w:asciiTheme="minorHAnsi" w:eastAsia="Calibri" w:hAnsiTheme="minorHAnsi" w:cstheme="minorHAnsi"/>
          <w:sz w:val="20"/>
          <w:lang w:val="fr-FR"/>
        </w:rPr>
        <w:tab/>
      </w:r>
      <w:r w:rsidRPr="00E57417">
        <w:rPr>
          <w:rFonts w:asciiTheme="minorHAnsi" w:eastAsia="Calibri" w:hAnsiTheme="minorHAnsi" w:cstheme="minorHAnsi"/>
          <w:b/>
          <w:sz w:val="20"/>
          <w:lang w:val="fr-FR"/>
        </w:rPr>
        <w:t>Cadre juridique</w:t>
      </w:r>
      <w:r w:rsidRPr="00E57417">
        <w:rPr>
          <w:rFonts w:asciiTheme="minorHAnsi" w:eastAsia="Calibri" w:hAnsiTheme="minorHAnsi" w:cstheme="minorHAnsi"/>
          <w:sz w:val="20"/>
          <w:lang w:val="fr-FR"/>
        </w:rPr>
        <w:t> </w:t>
      </w:r>
    </w:p>
    <w:p w:rsidR="00E57417" w:rsidRPr="00E57417" w:rsidRDefault="00E57417" w:rsidP="00E57417">
      <w:pPr>
        <w:widowControl/>
        <w:numPr>
          <w:ilvl w:val="0"/>
          <w:numId w:val="12"/>
        </w:numPr>
        <w:autoSpaceDE/>
        <w:autoSpaceDN/>
        <w:spacing w:after="200" w:line="280" w:lineRule="exact"/>
        <w:contextualSpacing/>
        <w:rPr>
          <w:rFonts w:asciiTheme="minorHAnsi" w:eastAsia="Calibri" w:hAnsiTheme="minorHAnsi" w:cstheme="minorHAnsi"/>
          <w:sz w:val="20"/>
          <w:lang w:val="fr-FR"/>
        </w:rPr>
      </w:pPr>
      <w:r w:rsidRPr="00E57417">
        <w:rPr>
          <w:rFonts w:asciiTheme="minorHAnsi" w:eastAsia="Calibri" w:hAnsiTheme="minorHAnsi" w:cstheme="minorHAnsi"/>
          <w:sz w:val="20"/>
          <w:lang w:val="fr-FR"/>
        </w:rPr>
        <w:t>Code de l’éducation articles L124-1 et suivants, articles D124-1 et suivants</w:t>
      </w:r>
    </w:p>
    <w:p w:rsidR="00E57417" w:rsidRPr="00E57417" w:rsidRDefault="00E57417" w:rsidP="00E57417">
      <w:pPr>
        <w:widowControl/>
        <w:numPr>
          <w:ilvl w:val="0"/>
          <w:numId w:val="12"/>
        </w:numPr>
        <w:autoSpaceDE/>
        <w:autoSpaceDN/>
        <w:spacing w:after="200" w:line="280" w:lineRule="exact"/>
        <w:contextualSpacing/>
        <w:rPr>
          <w:rFonts w:asciiTheme="minorHAnsi" w:eastAsia="Calibri" w:hAnsiTheme="minorHAnsi" w:cstheme="minorHAnsi"/>
          <w:sz w:val="20"/>
          <w:lang w:val="fr-FR"/>
        </w:rPr>
      </w:pPr>
      <w:r w:rsidRPr="00E57417">
        <w:rPr>
          <w:rFonts w:asciiTheme="minorHAnsi" w:eastAsia="Calibri" w:hAnsiTheme="minorHAnsi" w:cstheme="minorHAnsi"/>
          <w:sz w:val="20"/>
          <w:lang w:val="fr-FR"/>
        </w:rPr>
        <w:t>Code de la sécurité sociale, notamment articles L412-8, L421-8, L452-4, D412-6, R412-4, R421-4</w:t>
      </w:r>
    </w:p>
    <w:p w:rsidR="00E57417" w:rsidRPr="00E57417" w:rsidRDefault="00E57417" w:rsidP="00E57417">
      <w:pPr>
        <w:widowControl/>
        <w:numPr>
          <w:ilvl w:val="0"/>
          <w:numId w:val="12"/>
        </w:numPr>
        <w:autoSpaceDE/>
        <w:autoSpaceDN/>
        <w:spacing w:after="200" w:line="280" w:lineRule="exact"/>
        <w:contextualSpacing/>
        <w:rPr>
          <w:rFonts w:asciiTheme="minorHAnsi" w:eastAsia="Calibri" w:hAnsiTheme="minorHAnsi" w:cstheme="minorHAnsi"/>
          <w:sz w:val="20"/>
          <w:lang w:val="fr-FR"/>
        </w:rPr>
      </w:pPr>
      <w:r w:rsidRPr="00E57417">
        <w:rPr>
          <w:rFonts w:asciiTheme="minorHAnsi" w:eastAsia="Calibri" w:hAnsiTheme="minorHAnsi" w:cstheme="minorHAnsi"/>
          <w:sz w:val="20"/>
          <w:lang w:val="fr-FR"/>
        </w:rPr>
        <w:t>Code du travail</w:t>
      </w:r>
    </w:p>
    <w:p w:rsidR="00E57417" w:rsidRPr="00E57417" w:rsidRDefault="00E57417" w:rsidP="00E57417">
      <w:pPr>
        <w:widowControl/>
        <w:numPr>
          <w:ilvl w:val="0"/>
          <w:numId w:val="12"/>
        </w:numPr>
        <w:autoSpaceDE/>
        <w:autoSpaceDN/>
        <w:spacing w:after="200" w:line="280" w:lineRule="exact"/>
        <w:contextualSpacing/>
        <w:rPr>
          <w:rFonts w:asciiTheme="minorHAnsi" w:eastAsia="Calibri" w:hAnsiTheme="minorHAnsi" w:cstheme="minorHAnsi"/>
          <w:sz w:val="20"/>
          <w:lang w:val="fr-FR"/>
        </w:rPr>
      </w:pPr>
      <w:r w:rsidRPr="00E57417">
        <w:rPr>
          <w:rFonts w:asciiTheme="minorHAnsi" w:eastAsia="Calibri" w:hAnsiTheme="minorHAnsi" w:cstheme="minorHAnsi"/>
          <w:color w:val="000000"/>
          <w:spacing w:val="-6"/>
          <w:sz w:val="20"/>
          <w:lang w:val="fr-FR"/>
        </w:rPr>
        <w:t>l</w:t>
      </w:r>
      <w:hyperlink r:id="rId15" w:history="1">
        <w:r w:rsidRPr="00E57417">
          <w:rPr>
            <w:rFonts w:asciiTheme="minorHAnsi" w:eastAsia="Calibri" w:hAnsiTheme="minorHAnsi" w:cstheme="minorHAnsi"/>
            <w:color w:val="0563C1"/>
            <w:spacing w:val="-6"/>
            <w:sz w:val="20"/>
            <w:u w:val="single"/>
            <w:lang w:val="fr-FR"/>
          </w:rPr>
          <w:t>oi n° 2020</w:t>
        </w:r>
        <w:r w:rsidRPr="00E57417">
          <w:rPr>
            <w:rFonts w:asciiTheme="minorHAnsi" w:eastAsia="Calibri" w:hAnsiTheme="minorHAnsi" w:cstheme="minorHAnsi"/>
            <w:color w:val="0563C1"/>
            <w:spacing w:val="-6"/>
            <w:sz w:val="20"/>
            <w:u w:val="single"/>
            <w:lang w:val="fr-FR"/>
          </w:rPr>
          <w:noBreakHyphen/>
          <w:t>856 du 9 juillet 2020</w:t>
        </w:r>
        <w:r w:rsidRPr="00E57417">
          <w:rPr>
            <w:rFonts w:asciiTheme="minorHAnsi" w:eastAsia="Calibri" w:hAnsiTheme="minorHAnsi" w:cstheme="minorHAnsi"/>
            <w:color w:val="0563C1"/>
            <w:sz w:val="20"/>
            <w:u w:val="single"/>
            <w:lang w:val="fr-FR"/>
          </w:rPr>
          <w:t> organisant la sortie de l’état d’urgence sanitaire modifiée</w:t>
        </w:r>
      </w:hyperlink>
      <w:r w:rsidRPr="00E57417">
        <w:rPr>
          <w:rFonts w:asciiTheme="minorHAnsi" w:eastAsia="Calibri" w:hAnsiTheme="minorHAnsi" w:cstheme="minorHAnsi"/>
          <w:color w:val="000000"/>
          <w:spacing w:val="-6"/>
          <w:sz w:val="20"/>
          <w:lang w:val="fr-FR"/>
        </w:rPr>
        <w:t xml:space="preserve"> prolongeant le régime transitoire institué à la sortie de l’état d’urgence</w:t>
      </w:r>
      <w:r w:rsidRPr="00E57417">
        <w:rPr>
          <w:rFonts w:asciiTheme="minorHAnsi" w:eastAsia="Calibri" w:hAnsiTheme="minorHAnsi" w:cstheme="minorHAnsi"/>
          <w:color w:val="000000"/>
          <w:sz w:val="20"/>
          <w:lang w:val="fr-FR"/>
        </w:rPr>
        <w:t xml:space="preserve"> </w:t>
      </w:r>
    </w:p>
    <w:p w:rsidR="00E57417" w:rsidRPr="00E57417" w:rsidRDefault="00E57417" w:rsidP="00E57417">
      <w:pPr>
        <w:widowControl/>
        <w:numPr>
          <w:ilvl w:val="0"/>
          <w:numId w:val="12"/>
        </w:numPr>
        <w:autoSpaceDE/>
        <w:autoSpaceDN/>
        <w:spacing w:after="200" w:line="280" w:lineRule="exact"/>
        <w:contextualSpacing/>
        <w:rPr>
          <w:rFonts w:asciiTheme="minorHAnsi" w:eastAsia="Calibri" w:hAnsiTheme="minorHAnsi" w:cstheme="minorHAnsi"/>
          <w:color w:val="0563C1"/>
          <w:sz w:val="20"/>
          <w:u w:val="single"/>
          <w:lang w:val="fr-FR"/>
        </w:rPr>
      </w:pPr>
      <w:r w:rsidRPr="00E57417">
        <w:rPr>
          <w:rFonts w:asciiTheme="minorHAnsi" w:eastAsia="Calibri" w:hAnsiTheme="minorHAnsi" w:cstheme="minorHAnsi"/>
          <w:sz w:val="20"/>
          <w:lang w:val="fr-FR"/>
        </w:rPr>
        <w:fldChar w:fldCharType="begin"/>
      </w:r>
      <w:r w:rsidRPr="00E57417">
        <w:rPr>
          <w:rFonts w:asciiTheme="minorHAnsi" w:eastAsia="Calibri" w:hAnsiTheme="minorHAnsi" w:cstheme="minorHAnsi"/>
          <w:sz w:val="20"/>
          <w:lang w:val="fr-FR"/>
        </w:rPr>
        <w:instrText xml:space="preserve"> HYPERLINK "https://www.gouvernement.fr/sites/default/files/cfiles/protocole-national-sante-securite-en-entreprise.pdf" </w:instrText>
      </w:r>
      <w:r w:rsidRPr="00E57417">
        <w:rPr>
          <w:rFonts w:asciiTheme="minorHAnsi" w:eastAsia="Calibri" w:hAnsiTheme="minorHAnsi" w:cstheme="minorHAnsi"/>
          <w:sz w:val="20"/>
          <w:lang w:val="fr-FR"/>
        </w:rPr>
        <w:fldChar w:fldCharType="separate"/>
      </w:r>
      <w:proofErr w:type="gramStart"/>
      <w:r w:rsidRPr="00E57417">
        <w:rPr>
          <w:rFonts w:asciiTheme="minorHAnsi" w:eastAsia="Calibri" w:hAnsiTheme="minorHAnsi" w:cstheme="minorHAnsi"/>
          <w:color w:val="0563C1"/>
          <w:sz w:val="20"/>
          <w:u w:val="single"/>
          <w:lang w:val="fr-FR"/>
        </w:rPr>
        <w:t>protocole</w:t>
      </w:r>
      <w:proofErr w:type="gramEnd"/>
      <w:r w:rsidRPr="00E57417">
        <w:rPr>
          <w:rFonts w:asciiTheme="minorHAnsi" w:eastAsia="Calibri" w:hAnsiTheme="minorHAnsi" w:cstheme="minorHAnsi"/>
          <w:color w:val="0563C1"/>
          <w:sz w:val="20"/>
          <w:u w:val="single"/>
          <w:lang w:val="fr-FR"/>
        </w:rPr>
        <w:t xml:space="preserve"> national pour assurer la santé et la sécurité des salariés en entreprise face à l’épidémie de Covid-19</w:t>
      </w:r>
    </w:p>
    <w:p w:rsidR="00E57417" w:rsidRPr="00E57417" w:rsidRDefault="00E57417" w:rsidP="00E57417">
      <w:pPr>
        <w:widowControl/>
        <w:numPr>
          <w:ilvl w:val="0"/>
          <w:numId w:val="12"/>
        </w:numPr>
        <w:autoSpaceDE/>
        <w:autoSpaceDN/>
        <w:spacing w:after="200" w:line="280" w:lineRule="exact"/>
        <w:contextualSpacing/>
        <w:rPr>
          <w:rFonts w:asciiTheme="minorHAnsi" w:eastAsia="Calibri" w:hAnsiTheme="minorHAnsi" w:cstheme="minorHAnsi"/>
          <w:sz w:val="20"/>
          <w:lang w:val="fr-FR"/>
        </w:rPr>
      </w:pPr>
      <w:r w:rsidRPr="00E57417">
        <w:rPr>
          <w:rFonts w:asciiTheme="minorHAnsi" w:eastAsia="Calibri" w:hAnsiTheme="minorHAnsi" w:cstheme="minorHAnsi"/>
          <w:sz w:val="20"/>
          <w:lang w:val="fr-FR"/>
        </w:rPr>
        <w:fldChar w:fldCharType="end"/>
      </w:r>
      <w:hyperlink r:id="rId16" w:history="1">
        <w:r w:rsidRPr="00E57417">
          <w:rPr>
            <w:rFonts w:asciiTheme="minorHAnsi" w:eastAsia="Calibri" w:hAnsiTheme="minorHAnsi" w:cstheme="minorHAnsi"/>
            <w:color w:val="0563C1"/>
            <w:sz w:val="20"/>
            <w:u w:val="single"/>
            <w:lang w:val="fr-FR"/>
          </w:rPr>
          <w:t>https://www.vie-publique.fr/covid-19-les-textes-publies-au-journal-officiel</w:t>
        </w:r>
      </w:hyperlink>
    </w:p>
    <w:p w:rsidR="00E57417" w:rsidRPr="00E57417" w:rsidRDefault="00E57417" w:rsidP="00E57417">
      <w:pPr>
        <w:widowControl/>
        <w:autoSpaceDE/>
        <w:autoSpaceDN/>
        <w:spacing w:line="280" w:lineRule="exact"/>
        <w:jc w:val="both"/>
        <w:rPr>
          <w:rFonts w:asciiTheme="minorHAnsi" w:eastAsia="Calibri" w:hAnsiTheme="minorHAnsi" w:cstheme="minorHAnsi"/>
          <w:b/>
          <w:bCs/>
          <w:sz w:val="20"/>
          <w:lang w:val="fr-FR" w:eastAsia="fr-FR"/>
        </w:rPr>
      </w:pPr>
    </w:p>
    <w:p w:rsidR="00E57417" w:rsidRPr="00E57417" w:rsidRDefault="00E57417" w:rsidP="00E57417">
      <w:pPr>
        <w:widowControl/>
        <w:autoSpaceDE/>
        <w:autoSpaceDN/>
        <w:spacing w:line="280" w:lineRule="exact"/>
        <w:jc w:val="both"/>
        <w:rPr>
          <w:rFonts w:asciiTheme="minorHAnsi" w:eastAsia="Calibri" w:hAnsiTheme="minorHAnsi" w:cstheme="minorHAnsi"/>
          <w:b/>
          <w:bCs/>
          <w:sz w:val="20"/>
          <w:lang w:val="fr-FR" w:eastAsia="fr-FR"/>
        </w:rPr>
      </w:pPr>
    </w:p>
    <w:p w:rsidR="00E57417" w:rsidRPr="00E57417" w:rsidRDefault="00E57417" w:rsidP="00E57417">
      <w:pPr>
        <w:widowControl/>
        <w:numPr>
          <w:ilvl w:val="0"/>
          <w:numId w:val="8"/>
        </w:numPr>
        <w:autoSpaceDE/>
        <w:autoSpaceDN/>
        <w:spacing w:after="200" w:line="280" w:lineRule="exact"/>
        <w:contextualSpacing/>
        <w:jc w:val="both"/>
        <w:rPr>
          <w:rFonts w:asciiTheme="minorHAnsi" w:eastAsia="Calibri" w:hAnsiTheme="minorHAnsi" w:cstheme="minorHAnsi"/>
          <w:b/>
          <w:bCs/>
          <w:sz w:val="20"/>
          <w:lang w:val="fr-FR" w:eastAsia="fr-FR"/>
        </w:rPr>
      </w:pPr>
      <w:r w:rsidRPr="00E57417">
        <w:rPr>
          <w:rFonts w:asciiTheme="minorHAnsi" w:eastAsia="Calibri" w:hAnsiTheme="minorHAnsi" w:cstheme="minorHAnsi"/>
          <w:b/>
          <w:bCs/>
          <w:sz w:val="20"/>
          <w:lang w:val="fr-FR" w:eastAsia="fr-FR"/>
        </w:rPr>
        <w:t xml:space="preserve">Aménagement des stages en cours ou à venir </w:t>
      </w:r>
    </w:p>
    <w:p w:rsidR="00E57417" w:rsidRPr="00E57417" w:rsidRDefault="00E57417" w:rsidP="00E57417">
      <w:pPr>
        <w:widowControl/>
        <w:autoSpaceDE/>
        <w:autoSpaceDN/>
        <w:spacing w:line="280" w:lineRule="exact"/>
        <w:ind w:left="720"/>
        <w:contextualSpacing/>
        <w:jc w:val="both"/>
        <w:rPr>
          <w:rFonts w:asciiTheme="minorHAnsi" w:eastAsia="Calibri" w:hAnsiTheme="minorHAnsi" w:cstheme="minorHAnsi"/>
          <w:b/>
          <w:bCs/>
          <w:sz w:val="20"/>
          <w:lang w:val="fr-FR" w:eastAsia="fr-FR"/>
        </w:rPr>
      </w:pPr>
    </w:p>
    <w:p w:rsidR="00E57417" w:rsidRPr="00E57417" w:rsidRDefault="00E57417" w:rsidP="00E57417">
      <w:pPr>
        <w:widowControl/>
        <w:numPr>
          <w:ilvl w:val="1"/>
          <w:numId w:val="8"/>
        </w:numPr>
        <w:autoSpaceDE/>
        <w:autoSpaceDN/>
        <w:spacing w:after="200" w:line="280" w:lineRule="exact"/>
        <w:contextualSpacing/>
        <w:jc w:val="both"/>
        <w:rPr>
          <w:rFonts w:asciiTheme="minorHAnsi" w:eastAsia="Arial" w:hAnsiTheme="minorHAnsi" w:cstheme="minorHAnsi"/>
          <w:b/>
          <w:sz w:val="20"/>
          <w:lang w:val="fr-FR" w:eastAsia="fr-FR"/>
        </w:rPr>
      </w:pPr>
      <w:r w:rsidRPr="00E57417">
        <w:rPr>
          <w:rFonts w:asciiTheme="minorHAnsi" w:eastAsia="Arial" w:hAnsiTheme="minorHAnsi" w:cstheme="minorHAnsi"/>
          <w:b/>
          <w:sz w:val="20"/>
          <w:lang w:val="fr-FR" w:eastAsia="fr-FR"/>
        </w:rPr>
        <w:t>Aménagements de la convention de stage</w:t>
      </w:r>
    </w:p>
    <w:p w:rsidR="00E57417" w:rsidRPr="00E57417" w:rsidRDefault="00E57417" w:rsidP="00E57417">
      <w:pPr>
        <w:widowControl/>
        <w:autoSpaceDE/>
        <w:autoSpaceDN/>
        <w:spacing w:line="280" w:lineRule="exact"/>
        <w:jc w:val="both"/>
        <w:rPr>
          <w:rFonts w:asciiTheme="minorHAnsi" w:eastAsia="Arial" w:hAnsiTheme="minorHAnsi" w:cstheme="minorHAnsi"/>
          <w:bCs/>
          <w:sz w:val="20"/>
          <w:lang w:val="fr-FR"/>
        </w:rPr>
      </w:pPr>
    </w:p>
    <w:p w:rsidR="00E57417" w:rsidRPr="00E57417" w:rsidRDefault="00E57417" w:rsidP="00E57417">
      <w:pPr>
        <w:widowControl/>
        <w:autoSpaceDE/>
        <w:autoSpaceDN/>
        <w:spacing w:line="280" w:lineRule="exact"/>
        <w:jc w:val="both"/>
        <w:rPr>
          <w:rFonts w:asciiTheme="minorHAnsi" w:eastAsia="Arial" w:hAnsiTheme="minorHAnsi" w:cstheme="minorHAnsi"/>
          <w:b/>
          <w:bCs/>
          <w:sz w:val="20"/>
          <w:lang w:val="fr-FR"/>
        </w:rPr>
      </w:pPr>
      <w:r w:rsidRPr="00E57417">
        <w:rPr>
          <w:rFonts w:asciiTheme="minorHAnsi" w:eastAsia="Arial" w:hAnsiTheme="minorHAnsi" w:cstheme="minorHAnsi"/>
          <w:sz w:val="20"/>
          <w:lang w:val="fr-FR" w:eastAsia="fr-FR"/>
        </w:rPr>
        <w:sym w:font="Wingdings 2" w:char="F0A2"/>
      </w:r>
      <w:r w:rsidRPr="00E57417">
        <w:rPr>
          <w:rFonts w:asciiTheme="minorHAnsi" w:eastAsia="Arial" w:hAnsiTheme="minorHAnsi" w:cstheme="minorHAnsi"/>
          <w:sz w:val="20"/>
          <w:lang w:val="fr-FR" w:eastAsia="fr-FR"/>
        </w:rPr>
        <w:tab/>
      </w:r>
      <w:r w:rsidRPr="00E57417">
        <w:rPr>
          <w:rFonts w:asciiTheme="minorHAnsi" w:eastAsia="Arial" w:hAnsiTheme="minorHAnsi" w:cstheme="minorHAnsi"/>
          <w:b/>
          <w:sz w:val="20"/>
          <w:lang w:val="fr-FR" w:eastAsia="fr-FR"/>
        </w:rPr>
        <w:t>Stages à venir</w:t>
      </w:r>
    </w:p>
    <w:p w:rsidR="00E57417" w:rsidRPr="00E57417" w:rsidRDefault="00E57417" w:rsidP="00E57417">
      <w:pPr>
        <w:widowControl/>
        <w:autoSpaceDE/>
        <w:autoSpaceDN/>
        <w:spacing w:line="280" w:lineRule="exact"/>
        <w:jc w:val="both"/>
        <w:rPr>
          <w:rFonts w:asciiTheme="minorHAnsi" w:eastAsia="Calibri" w:hAnsiTheme="minorHAnsi" w:cstheme="minorHAnsi"/>
          <w:sz w:val="20"/>
          <w:lang w:val="fr-FR" w:eastAsia="fr-FR"/>
        </w:rPr>
      </w:pPr>
    </w:p>
    <w:p w:rsidR="00E57417" w:rsidRPr="00E57417" w:rsidRDefault="00E57417" w:rsidP="00E57417">
      <w:pPr>
        <w:widowControl/>
        <w:autoSpaceDE/>
        <w:autoSpaceDN/>
        <w:spacing w:line="280" w:lineRule="exact"/>
        <w:contextualSpacing/>
        <w:jc w:val="both"/>
        <w:rPr>
          <w:rFonts w:asciiTheme="minorHAnsi" w:eastAsia="Calibri" w:hAnsiTheme="minorHAnsi" w:cstheme="minorHAnsi"/>
          <w:b/>
          <w:bCs/>
          <w:sz w:val="20"/>
          <w:lang w:val="fr-FR"/>
        </w:rPr>
      </w:pPr>
      <w:r w:rsidRPr="00E57417">
        <w:rPr>
          <w:rFonts w:asciiTheme="minorHAnsi" w:eastAsia="Calibri" w:hAnsiTheme="minorHAnsi" w:cstheme="minorHAnsi"/>
          <w:bCs/>
          <w:sz w:val="20"/>
          <w:lang w:val="fr-FR"/>
        </w:rPr>
        <w:sym w:font="Wingdings 3" w:char="F086"/>
      </w:r>
      <w:r w:rsidRPr="00E57417">
        <w:rPr>
          <w:rFonts w:asciiTheme="minorHAnsi" w:eastAsia="Calibri" w:hAnsiTheme="minorHAnsi" w:cstheme="minorHAnsi"/>
          <w:bCs/>
          <w:sz w:val="20"/>
          <w:lang w:val="fr-FR"/>
        </w:rPr>
        <w:tab/>
      </w:r>
      <w:r w:rsidRPr="00E57417">
        <w:rPr>
          <w:rFonts w:asciiTheme="minorHAnsi" w:eastAsia="Calibri" w:hAnsiTheme="minorHAnsi" w:cstheme="minorHAnsi"/>
          <w:b/>
          <w:bCs/>
          <w:sz w:val="20"/>
          <w:lang w:val="fr-FR"/>
        </w:rPr>
        <w:t>Un stage pourra être effectué en présentiel ou à distance selon la situation de l’organisme d’accueil.</w:t>
      </w:r>
    </w:p>
    <w:p w:rsidR="00E57417" w:rsidRPr="00E57417" w:rsidRDefault="00E57417" w:rsidP="00E57417">
      <w:pPr>
        <w:widowControl/>
        <w:autoSpaceDE/>
        <w:autoSpaceDN/>
        <w:spacing w:line="280" w:lineRule="exact"/>
        <w:contextualSpacing/>
        <w:jc w:val="both"/>
        <w:rPr>
          <w:rFonts w:asciiTheme="minorHAnsi" w:eastAsia="Calibri" w:hAnsiTheme="minorHAnsi" w:cstheme="minorHAnsi"/>
          <w:b/>
          <w:sz w:val="20"/>
          <w:lang w:val="fr-FR" w:eastAsia="fr-FR"/>
        </w:rPr>
      </w:pPr>
    </w:p>
    <w:p w:rsidR="00E57417" w:rsidRPr="00E57417" w:rsidRDefault="00E57417" w:rsidP="00E57417">
      <w:pPr>
        <w:widowControl/>
        <w:autoSpaceDE/>
        <w:autoSpaceDN/>
        <w:spacing w:line="280" w:lineRule="exact"/>
        <w:contextualSpacing/>
        <w:jc w:val="both"/>
        <w:rPr>
          <w:rFonts w:asciiTheme="minorHAnsi" w:eastAsia="Calibri" w:hAnsiTheme="minorHAnsi" w:cstheme="minorHAnsi"/>
          <w:b/>
          <w:sz w:val="20"/>
          <w:lang w:val="fr-FR" w:eastAsia="fr-FR"/>
        </w:rPr>
      </w:pPr>
      <w:r w:rsidRPr="00E57417">
        <w:rPr>
          <w:rFonts w:asciiTheme="minorHAnsi" w:eastAsia="Calibri" w:hAnsiTheme="minorHAnsi" w:cstheme="minorHAnsi"/>
          <w:bCs/>
          <w:sz w:val="20"/>
          <w:lang w:val="fr-FR"/>
        </w:rPr>
        <w:sym w:font="Wingdings 3" w:char="F086"/>
      </w:r>
      <w:r w:rsidRPr="00E57417">
        <w:rPr>
          <w:rFonts w:asciiTheme="minorHAnsi" w:eastAsia="Calibri" w:hAnsiTheme="minorHAnsi" w:cstheme="minorHAnsi"/>
          <w:bCs/>
          <w:sz w:val="20"/>
          <w:lang w:val="fr-FR"/>
        </w:rPr>
        <w:tab/>
      </w:r>
      <w:r w:rsidRPr="00E57417">
        <w:rPr>
          <w:rFonts w:asciiTheme="minorHAnsi" w:eastAsia="Calibri" w:hAnsiTheme="minorHAnsi" w:cstheme="minorHAnsi"/>
          <w:b/>
          <w:bCs/>
          <w:sz w:val="20"/>
          <w:lang w:val="fr-FR"/>
        </w:rPr>
        <w:t xml:space="preserve">Une </w:t>
      </w:r>
      <w:hyperlink r:id="rId17" w:history="1">
        <w:r w:rsidRPr="00E57417">
          <w:rPr>
            <w:rFonts w:asciiTheme="minorHAnsi" w:eastAsia="Calibri" w:hAnsiTheme="minorHAnsi" w:cstheme="minorHAnsi"/>
            <w:b/>
            <w:bCs/>
            <w:color w:val="0563C1"/>
            <w:sz w:val="20"/>
            <w:u w:val="single"/>
            <w:lang w:val="fr-FR"/>
          </w:rPr>
          <w:t>convention type</w:t>
        </w:r>
      </w:hyperlink>
      <w:r w:rsidRPr="00E57417">
        <w:rPr>
          <w:rFonts w:asciiTheme="minorHAnsi" w:eastAsia="Calibri" w:hAnsiTheme="minorHAnsi" w:cstheme="minorHAnsi"/>
          <w:b/>
          <w:bCs/>
          <w:sz w:val="20"/>
          <w:lang w:val="fr-FR"/>
        </w:rPr>
        <w:t xml:space="preserve"> est proposée aux établissements sur le site DGESIP SERVICES </w:t>
      </w:r>
      <w:r w:rsidRPr="00E57417">
        <w:rPr>
          <w:rFonts w:asciiTheme="minorHAnsi" w:eastAsia="Arial" w:hAnsiTheme="minorHAnsi" w:cstheme="minorHAnsi"/>
          <w:bCs/>
          <w:sz w:val="20"/>
          <w:lang w:val="fr-FR"/>
        </w:rPr>
        <w:t>Les signatures scannées ont la même valeur que les signatures originales dès lors que l’identité des signataires est avérée, conformément aux articles 1366 et suivants du code civil.</w:t>
      </w:r>
    </w:p>
    <w:p w:rsidR="00E57417" w:rsidRPr="00E57417" w:rsidRDefault="00E57417" w:rsidP="00E57417">
      <w:pPr>
        <w:widowControl/>
        <w:autoSpaceDE/>
        <w:autoSpaceDN/>
        <w:spacing w:line="280" w:lineRule="exact"/>
        <w:contextualSpacing/>
        <w:jc w:val="both"/>
        <w:rPr>
          <w:rFonts w:asciiTheme="minorHAnsi" w:eastAsia="Calibri" w:hAnsiTheme="minorHAnsi" w:cstheme="minorHAnsi"/>
          <w:sz w:val="20"/>
          <w:lang w:val="fr-FR"/>
        </w:rPr>
      </w:pPr>
    </w:p>
    <w:p w:rsidR="00E57417" w:rsidRPr="00E57417" w:rsidRDefault="00E57417" w:rsidP="00E57417">
      <w:pPr>
        <w:widowControl/>
        <w:autoSpaceDE/>
        <w:autoSpaceDN/>
        <w:spacing w:line="280" w:lineRule="exact"/>
        <w:contextualSpacing/>
        <w:jc w:val="both"/>
        <w:rPr>
          <w:rFonts w:asciiTheme="minorHAnsi" w:eastAsia="Calibri" w:hAnsiTheme="minorHAnsi" w:cstheme="minorHAnsi"/>
          <w:sz w:val="20"/>
          <w:lang w:val="fr-FR"/>
        </w:rPr>
      </w:pPr>
      <w:r w:rsidRPr="00E57417">
        <w:rPr>
          <w:rFonts w:asciiTheme="minorHAnsi" w:eastAsia="Calibri" w:hAnsiTheme="minorHAnsi" w:cstheme="minorHAnsi"/>
          <w:bCs/>
          <w:sz w:val="20"/>
          <w:lang w:val="fr-FR"/>
        </w:rPr>
        <w:sym w:font="Wingdings 3" w:char="F086"/>
      </w:r>
      <w:r w:rsidRPr="00E57417">
        <w:rPr>
          <w:rFonts w:asciiTheme="minorHAnsi" w:eastAsia="Calibri" w:hAnsiTheme="minorHAnsi" w:cstheme="minorHAnsi"/>
          <w:bCs/>
          <w:sz w:val="20"/>
          <w:lang w:val="fr-FR"/>
        </w:rPr>
        <w:tab/>
      </w:r>
      <w:r w:rsidRPr="00E57417">
        <w:rPr>
          <w:rFonts w:asciiTheme="minorHAnsi" w:eastAsia="Calibri" w:hAnsiTheme="minorHAnsi" w:cstheme="minorHAnsi"/>
          <w:b/>
          <w:bCs/>
          <w:sz w:val="20"/>
          <w:lang w:val="fr-FR"/>
        </w:rPr>
        <w:t xml:space="preserve">Un stage en présentiel peut être effectué </w:t>
      </w:r>
      <w:r w:rsidRPr="00E57417">
        <w:rPr>
          <w:rFonts w:asciiTheme="minorHAnsi" w:eastAsia="Calibri" w:hAnsiTheme="minorHAnsi" w:cstheme="minorHAnsi"/>
          <w:b/>
          <w:bCs/>
          <w:sz w:val="20"/>
          <w:highlight w:val="lightGray"/>
          <w:lang w:val="fr-FR"/>
        </w:rPr>
        <w:t>s’il n’y a pas de confinement total</w:t>
      </w:r>
      <w:r w:rsidRPr="00E57417">
        <w:rPr>
          <w:rFonts w:asciiTheme="minorHAnsi" w:eastAsia="Calibri" w:hAnsiTheme="minorHAnsi" w:cstheme="minorHAnsi"/>
          <w:b/>
          <w:bCs/>
          <w:sz w:val="20"/>
          <w:lang w:val="fr-FR"/>
        </w:rPr>
        <w:t xml:space="preserve">– </w:t>
      </w:r>
      <w:r w:rsidRPr="00E57417">
        <w:rPr>
          <w:rFonts w:asciiTheme="minorHAnsi" w:eastAsia="Calibri" w:hAnsiTheme="minorHAnsi" w:cstheme="minorHAnsi"/>
          <w:bCs/>
          <w:sz w:val="20"/>
          <w:lang w:val="fr-FR"/>
        </w:rPr>
        <w:t>Si le travail à distance est à privilégier pour les postes qui le permettent</w:t>
      </w:r>
      <w:r w:rsidRPr="00E57417">
        <w:rPr>
          <w:rFonts w:asciiTheme="minorHAnsi" w:eastAsia="Calibri" w:hAnsiTheme="minorHAnsi" w:cstheme="minorHAnsi"/>
          <w:sz w:val="20"/>
          <w:lang w:val="fr-FR"/>
        </w:rPr>
        <w:t xml:space="preserve">, </w:t>
      </w:r>
      <w:r w:rsidRPr="00E57417">
        <w:rPr>
          <w:rFonts w:asciiTheme="minorHAnsi" w:eastAsia="Calibri" w:hAnsiTheme="minorHAnsi" w:cstheme="minorHAnsi"/>
          <w:b/>
          <w:sz w:val="20"/>
          <w:lang w:val="fr-FR"/>
        </w:rPr>
        <w:t>des stages en présentiel peuvent néanmoins être effectués lorsque le stage à distance n’est pas possible ou pertinent</w:t>
      </w:r>
      <w:r w:rsidRPr="00E57417">
        <w:rPr>
          <w:rFonts w:asciiTheme="minorHAnsi" w:eastAsia="Calibri" w:hAnsiTheme="minorHAnsi" w:cstheme="minorHAnsi"/>
          <w:b/>
          <w:sz w:val="20"/>
          <w:lang w:val="fr-FR" w:eastAsia="fr-FR"/>
        </w:rPr>
        <w:t xml:space="preserve">. </w:t>
      </w:r>
      <w:r w:rsidRPr="00E57417">
        <w:rPr>
          <w:rFonts w:asciiTheme="minorHAnsi" w:eastAsia="Calibri" w:hAnsiTheme="minorHAnsi" w:cstheme="minorHAnsi"/>
          <w:sz w:val="20"/>
          <w:lang w:val="fr-FR"/>
        </w:rPr>
        <w:t xml:space="preserve">Ce stage requiert toutefois de la part de l’organisme d’accueil un strict </w:t>
      </w:r>
      <w:r w:rsidRPr="00E57417">
        <w:rPr>
          <w:rFonts w:asciiTheme="minorHAnsi" w:eastAsia="Calibri" w:hAnsiTheme="minorHAnsi" w:cstheme="minorHAnsi"/>
          <w:b/>
          <w:sz w:val="20"/>
          <w:lang w:val="fr-FR"/>
        </w:rPr>
        <w:t xml:space="preserve">respect du </w:t>
      </w:r>
      <w:hyperlink r:id="rId18" w:history="1">
        <w:r w:rsidRPr="00E57417">
          <w:rPr>
            <w:rFonts w:asciiTheme="minorHAnsi" w:eastAsia="Calibri" w:hAnsiTheme="minorHAnsi" w:cstheme="minorHAnsi"/>
            <w:b/>
            <w:color w:val="0563C1"/>
            <w:sz w:val="20"/>
            <w:u w:val="single"/>
            <w:lang w:val="fr-FR"/>
          </w:rPr>
          <w:t>protocole national de santé</w:t>
        </w:r>
      </w:hyperlink>
      <w:r w:rsidRPr="00E57417">
        <w:rPr>
          <w:rFonts w:asciiTheme="minorHAnsi" w:eastAsia="Calibri" w:hAnsiTheme="minorHAnsi" w:cstheme="minorHAnsi"/>
          <w:b/>
          <w:sz w:val="20"/>
          <w:lang w:val="fr-FR"/>
        </w:rPr>
        <w:t xml:space="preserve"> et, le cas échéant, des </w:t>
      </w:r>
      <w:hyperlink r:id="rId19" w:history="1">
        <w:r w:rsidRPr="00E57417">
          <w:rPr>
            <w:rFonts w:asciiTheme="minorHAnsi" w:eastAsia="Calibri" w:hAnsiTheme="minorHAnsi" w:cstheme="minorHAnsi"/>
            <w:b/>
            <w:color w:val="0563C1"/>
            <w:sz w:val="20"/>
            <w:u w:val="single"/>
            <w:lang w:val="fr-FR"/>
          </w:rPr>
          <w:t>fiches métiers associées</w:t>
        </w:r>
      </w:hyperlink>
      <w:r w:rsidRPr="00E57417">
        <w:rPr>
          <w:rFonts w:asciiTheme="minorHAnsi" w:eastAsia="Calibri" w:hAnsiTheme="minorHAnsi" w:cstheme="minorHAnsi"/>
          <w:b/>
          <w:color w:val="0563C1"/>
          <w:sz w:val="20"/>
          <w:u w:val="single"/>
          <w:lang w:val="fr-FR"/>
        </w:rPr>
        <w:t>.</w:t>
      </w:r>
      <w:r w:rsidRPr="00E57417">
        <w:rPr>
          <w:rFonts w:asciiTheme="minorHAnsi" w:eastAsia="Calibri" w:hAnsiTheme="minorHAnsi" w:cstheme="minorHAnsi"/>
          <w:sz w:val="20"/>
          <w:lang w:val="fr-FR"/>
        </w:rPr>
        <w:t xml:space="preserve"> Une attention particulière sera portée par l’établissement d’enseignement au respect de ce protocole </w:t>
      </w:r>
      <w:r w:rsidRPr="00E57417">
        <w:rPr>
          <w:rFonts w:asciiTheme="minorHAnsi" w:eastAsia="Calibri" w:hAnsiTheme="minorHAnsi" w:cstheme="minorHAnsi"/>
          <w:sz w:val="20"/>
          <w:lang w:val="fr-FR"/>
        </w:rPr>
        <w:lastRenderedPageBreak/>
        <w:t xml:space="preserve">(obligation de moyens et non de résultat). A cet égard, l’ensemble des mesures liées à la pandémie peuvent être incluses dans la convention de stage ou faire l’objet d’une annexe (voir modèles mis à disposition par la DGESIP). </w:t>
      </w:r>
    </w:p>
    <w:p w:rsidR="00E57417" w:rsidRPr="00E57417" w:rsidRDefault="00E57417" w:rsidP="00E57417">
      <w:pPr>
        <w:widowControl/>
        <w:autoSpaceDE/>
        <w:autoSpaceDN/>
        <w:spacing w:line="280" w:lineRule="exact"/>
        <w:contextualSpacing/>
        <w:jc w:val="both"/>
        <w:rPr>
          <w:rFonts w:asciiTheme="minorHAnsi" w:eastAsia="Calibri" w:hAnsiTheme="minorHAnsi" w:cstheme="minorHAnsi"/>
          <w:sz w:val="20"/>
          <w:lang w:val="fr-FR"/>
        </w:rPr>
      </w:pPr>
    </w:p>
    <w:p w:rsidR="00E57417" w:rsidRPr="00E57417" w:rsidRDefault="00E57417" w:rsidP="00E57417">
      <w:pPr>
        <w:widowControl/>
        <w:numPr>
          <w:ilvl w:val="0"/>
          <w:numId w:val="18"/>
        </w:numPr>
        <w:pBdr>
          <w:top w:val="single" w:sz="4" w:space="1" w:color="auto"/>
          <w:left w:val="single" w:sz="4" w:space="4" w:color="auto"/>
          <w:bottom w:val="single" w:sz="4" w:space="1" w:color="auto"/>
          <w:right w:val="single" w:sz="4" w:space="4" w:color="auto"/>
        </w:pBdr>
        <w:autoSpaceDE/>
        <w:autoSpaceDN/>
        <w:spacing w:after="200" w:line="280" w:lineRule="exact"/>
        <w:contextualSpacing/>
        <w:jc w:val="both"/>
        <w:rPr>
          <w:rFonts w:asciiTheme="minorHAnsi" w:eastAsia="Calibri" w:hAnsiTheme="minorHAnsi" w:cstheme="minorHAnsi"/>
          <w:sz w:val="20"/>
          <w:lang w:val="fr-FR"/>
        </w:rPr>
      </w:pPr>
      <w:r w:rsidRPr="00E57417">
        <w:rPr>
          <w:rFonts w:asciiTheme="minorHAnsi" w:eastAsia="Calibri" w:hAnsiTheme="minorHAnsi" w:cstheme="minorHAnsi"/>
          <w:sz w:val="20"/>
          <w:lang w:val="fr-FR"/>
        </w:rPr>
        <w:t>Concernant les stages à l’étranger, il est rappelé que les règles sanitaires françaises ne s’imposent pas aux organismes d’accueil. Il appartient aux parties prenantes de vérifier si les conditions sont réunies pour que le stage puisse avoir lieu en présentiel ou à distance.</w:t>
      </w:r>
    </w:p>
    <w:p w:rsidR="00E57417" w:rsidRDefault="00E57417" w:rsidP="00E57417">
      <w:pPr>
        <w:widowControl/>
        <w:autoSpaceDE/>
        <w:autoSpaceDN/>
        <w:spacing w:after="200" w:line="276" w:lineRule="auto"/>
        <w:rPr>
          <w:rFonts w:asciiTheme="minorHAnsi" w:eastAsia="Calibri" w:hAnsiTheme="minorHAnsi" w:cstheme="minorHAnsi"/>
          <w:b/>
          <w:sz w:val="20"/>
          <w:lang w:val="fr-FR" w:eastAsia="fr-FR"/>
        </w:rPr>
      </w:pPr>
    </w:p>
    <w:p w:rsidR="00E57417" w:rsidRDefault="00E57417" w:rsidP="00E57417">
      <w:pPr>
        <w:widowControl/>
        <w:autoSpaceDE/>
        <w:autoSpaceDN/>
        <w:spacing w:after="200" w:line="276" w:lineRule="auto"/>
        <w:rPr>
          <w:rFonts w:asciiTheme="minorHAnsi" w:eastAsia="Calibri" w:hAnsiTheme="minorHAnsi" w:cstheme="minorHAnsi"/>
          <w:b/>
          <w:sz w:val="20"/>
          <w:lang w:val="fr-FR" w:eastAsia="fr-FR"/>
        </w:rPr>
      </w:pPr>
    </w:p>
    <w:p w:rsidR="00E57417" w:rsidRPr="00E57417" w:rsidRDefault="00E57417" w:rsidP="00E57417">
      <w:pPr>
        <w:widowControl/>
        <w:autoSpaceDE/>
        <w:autoSpaceDN/>
        <w:spacing w:after="200" w:line="276" w:lineRule="auto"/>
        <w:rPr>
          <w:rFonts w:asciiTheme="minorHAnsi" w:eastAsia="Calibri" w:hAnsiTheme="minorHAnsi" w:cstheme="minorHAnsi"/>
          <w:b/>
          <w:sz w:val="20"/>
          <w:lang w:val="fr-FR" w:eastAsia="fr-FR"/>
        </w:rPr>
      </w:pPr>
      <w:r w:rsidRPr="00E57417">
        <w:rPr>
          <w:rFonts w:asciiTheme="minorHAnsi" w:eastAsia="Calibri" w:hAnsiTheme="minorHAnsi" w:cstheme="minorHAnsi"/>
          <w:bCs/>
          <w:sz w:val="20"/>
          <w:lang w:val="fr-FR"/>
        </w:rPr>
        <w:sym w:font="Wingdings 3" w:char="F086"/>
      </w:r>
      <w:r w:rsidRPr="00E57417">
        <w:rPr>
          <w:rFonts w:asciiTheme="minorHAnsi" w:eastAsia="Calibri" w:hAnsiTheme="minorHAnsi" w:cstheme="minorHAnsi"/>
          <w:bCs/>
          <w:sz w:val="20"/>
          <w:lang w:val="fr-FR"/>
        </w:rPr>
        <w:tab/>
      </w:r>
      <w:r w:rsidRPr="00E57417">
        <w:rPr>
          <w:rFonts w:asciiTheme="minorHAnsi" w:eastAsia="Calibri" w:hAnsiTheme="minorHAnsi" w:cstheme="minorHAnsi"/>
          <w:b/>
          <w:bCs/>
          <w:sz w:val="20"/>
          <w:lang w:val="fr-FR"/>
        </w:rPr>
        <w:t>Importance de respecter les règles sanitaires liées à la pandémie :</w:t>
      </w:r>
    </w:p>
    <w:p w:rsidR="00E57417" w:rsidRPr="00E57417" w:rsidRDefault="00E57417" w:rsidP="00E57417">
      <w:pPr>
        <w:widowControl/>
        <w:numPr>
          <w:ilvl w:val="0"/>
          <w:numId w:val="13"/>
        </w:numPr>
        <w:autoSpaceDE/>
        <w:autoSpaceDN/>
        <w:spacing w:after="200" w:line="280" w:lineRule="exact"/>
        <w:contextualSpacing/>
        <w:jc w:val="both"/>
        <w:rPr>
          <w:rFonts w:asciiTheme="minorHAnsi" w:eastAsia="Calibri" w:hAnsiTheme="minorHAnsi" w:cstheme="minorHAnsi"/>
          <w:sz w:val="20"/>
          <w:lang w:val="fr-FR"/>
        </w:rPr>
      </w:pPr>
      <w:r w:rsidRPr="00E57417">
        <w:rPr>
          <w:rFonts w:asciiTheme="minorHAnsi" w:eastAsia="Calibri" w:hAnsiTheme="minorHAnsi" w:cstheme="minorHAnsi"/>
          <w:sz w:val="20"/>
          <w:lang w:val="fr-FR"/>
        </w:rPr>
        <w:t xml:space="preserve">En période de pandémie, il est conseillé </w:t>
      </w:r>
      <w:r w:rsidRPr="00E57417">
        <w:rPr>
          <w:rFonts w:asciiTheme="minorHAnsi" w:eastAsia="Calibri" w:hAnsiTheme="minorHAnsi" w:cstheme="minorHAnsi"/>
          <w:b/>
          <w:sz w:val="20"/>
          <w:lang w:val="fr-FR"/>
        </w:rPr>
        <w:t xml:space="preserve">d’indiquer dans la convention de stage </w:t>
      </w:r>
      <w:r w:rsidRPr="00E57417">
        <w:rPr>
          <w:rFonts w:asciiTheme="minorHAnsi" w:eastAsia="Calibri" w:hAnsiTheme="minorHAnsi" w:cstheme="minorHAnsi"/>
          <w:sz w:val="20"/>
          <w:lang w:val="fr-FR"/>
        </w:rPr>
        <w:t xml:space="preserve">(voir modèle proposé par la DGESIP) </w:t>
      </w:r>
      <w:r w:rsidRPr="00E57417">
        <w:rPr>
          <w:rFonts w:asciiTheme="minorHAnsi" w:eastAsia="Calibri" w:hAnsiTheme="minorHAnsi" w:cstheme="minorHAnsi"/>
          <w:b/>
          <w:sz w:val="20"/>
          <w:lang w:val="fr-FR"/>
        </w:rPr>
        <w:t>le nécessaire respect des mesures d’hygiène et sécurité strictes par l’organisme d’accueil et le stagiaire</w:t>
      </w:r>
      <w:r w:rsidRPr="00E57417">
        <w:rPr>
          <w:rFonts w:asciiTheme="minorHAnsi" w:eastAsia="Calibri" w:hAnsiTheme="minorHAnsi" w:cstheme="minorHAnsi"/>
          <w:sz w:val="20"/>
          <w:lang w:val="fr-FR"/>
        </w:rPr>
        <w:t xml:space="preserve"> et, en conséquence, le respect du protocole national cité ci-dessus. </w:t>
      </w:r>
    </w:p>
    <w:p w:rsidR="00E57417" w:rsidRPr="00E57417" w:rsidRDefault="00E57417" w:rsidP="00E57417">
      <w:pPr>
        <w:widowControl/>
        <w:numPr>
          <w:ilvl w:val="0"/>
          <w:numId w:val="13"/>
        </w:numPr>
        <w:autoSpaceDE/>
        <w:autoSpaceDN/>
        <w:spacing w:after="200" w:line="280" w:lineRule="exact"/>
        <w:contextualSpacing/>
        <w:jc w:val="both"/>
        <w:rPr>
          <w:rFonts w:asciiTheme="minorHAnsi" w:eastAsia="Calibri" w:hAnsiTheme="minorHAnsi" w:cstheme="minorHAnsi"/>
          <w:sz w:val="20"/>
          <w:lang w:val="fr-FR"/>
        </w:rPr>
      </w:pPr>
      <w:r w:rsidRPr="00E57417">
        <w:rPr>
          <w:rFonts w:asciiTheme="minorHAnsi" w:eastAsia="Calibri" w:hAnsiTheme="minorHAnsi" w:cstheme="minorHAnsi"/>
          <w:sz w:val="20"/>
          <w:lang w:val="fr-FR"/>
        </w:rPr>
        <w:t>Il est recommandé que le tuteur enseignant/académique prenne contact par écrit avec le tuteur de l’organisme d’accueil afin de s’assurer que toutes les mesures de prévention seront bien respectées.</w:t>
      </w:r>
    </w:p>
    <w:p w:rsidR="00E57417" w:rsidRPr="00E57417" w:rsidRDefault="00E57417" w:rsidP="00E57417">
      <w:pPr>
        <w:widowControl/>
        <w:numPr>
          <w:ilvl w:val="0"/>
          <w:numId w:val="13"/>
        </w:numPr>
        <w:pBdr>
          <w:top w:val="single" w:sz="4" w:space="1" w:color="auto"/>
          <w:left w:val="single" w:sz="4" w:space="4" w:color="auto"/>
          <w:bottom w:val="single" w:sz="4" w:space="1" w:color="auto"/>
          <w:right w:val="single" w:sz="4" w:space="4" w:color="auto"/>
        </w:pBdr>
        <w:autoSpaceDE/>
        <w:autoSpaceDN/>
        <w:spacing w:after="200" w:line="280" w:lineRule="exact"/>
        <w:contextualSpacing/>
        <w:jc w:val="both"/>
        <w:rPr>
          <w:rFonts w:asciiTheme="minorHAnsi" w:eastAsia="Calibri" w:hAnsiTheme="minorHAnsi" w:cstheme="minorHAnsi"/>
          <w:sz w:val="20"/>
          <w:highlight w:val="lightGray"/>
          <w:lang w:val="fr-FR"/>
        </w:rPr>
      </w:pPr>
      <w:r w:rsidRPr="00E57417">
        <w:rPr>
          <w:rFonts w:asciiTheme="minorHAnsi" w:eastAsia="Calibri" w:hAnsiTheme="minorHAnsi" w:cstheme="minorHAnsi"/>
          <w:sz w:val="20"/>
          <w:highlight w:val="lightGray"/>
          <w:lang w:val="fr-FR"/>
        </w:rPr>
        <w:t xml:space="preserve">Justificatifs à produire : </w:t>
      </w:r>
      <w:hyperlink r:id="rId20" w:history="1">
        <w:r w:rsidRPr="00E57417">
          <w:rPr>
            <w:rFonts w:asciiTheme="minorHAnsi" w:eastAsia="Calibri" w:hAnsiTheme="minorHAnsi" w:cstheme="minorHAnsi"/>
            <w:color w:val="0563C1"/>
            <w:sz w:val="20"/>
            <w:highlight w:val="lightGray"/>
            <w:u w:val="single"/>
            <w:lang w:val="fr-FR"/>
          </w:rPr>
          <w:t>https://www.interieur.gouv.fr/Actualites/L-actu-du-Ministere/Attestations-de-deplacement</w:t>
        </w:r>
      </w:hyperlink>
    </w:p>
    <w:p w:rsidR="00E57417" w:rsidRPr="00E57417" w:rsidRDefault="00E57417" w:rsidP="00E57417">
      <w:pPr>
        <w:widowControl/>
        <w:numPr>
          <w:ilvl w:val="1"/>
          <w:numId w:val="13"/>
        </w:numPr>
        <w:pBdr>
          <w:top w:val="single" w:sz="4" w:space="1" w:color="auto"/>
          <w:left w:val="single" w:sz="4" w:space="4" w:color="auto"/>
          <w:bottom w:val="single" w:sz="4" w:space="1" w:color="auto"/>
          <w:right w:val="single" w:sz="4" w:space="4" w:color="auto"/>
        </w:pBdr>
        <w:autoSpaceDE/>
        <w:autoSpaceDN/>
        <w:spacing w:after="200" w:line="280" w:lineRule="exact"/>
        <w:contextualSpacing/>
        <w:jc w:val="both"/>
        <w:rPr>
          <w:rFonts w:asciiTheme="minorHAnsi" w:eastAsia="Calibri" w:hAnsiTheme="minorHAnsi" w:cstheme="minorHAnsi"/>
          <w:sz w:val="20"/>
          <w:highlight w:val="lightGray"/>
          <w:lang w:val="fr-FR"/>
        </w:rPr>
      </w:pPr>
      <w:r w:rsidRPr="00E57417">
        <w:rPr>
          <w:rFonts w:asciiTheme="minorHAnsi" w:eastAsia="Calibri" w:hAnsiTheme="minorHAnsi" w:cstheme="minorHAnsi"/>
          <w:sz w:val="20"/>
          <w:highlight w:val="lightGray"/>
          <w:lang w:val="fr-FR"/>
        </w:rPr>
        <w:t xml:space="preserve">Attestation de déplacement dérogatoire </w:t>
      </w:r>
      <w:proofErr w:type="gramStart"/>
      <w:r w:rsidRPr="00E57417">
        <w:rPr>
          <w:rFonts w:asciiTheme="minorHAnsi" w:eastAsia="Calibri" w:hAnsiTheme="minorHAnsi" w:cstheme="minorHAnsi"/>
          <w:sz w:val="20"/>
          <w:highlight w:val="lightGray"/>
          <w:lang w:val="fr-FR"/>
        </w:rPr>
        <w:t>( à</w:t>
      </w:r>
      <w:proofErr w:type="gramEnd"/>
      <w:r w:rsidRPr="00E57417">
        <w:rPr>
          <w:rFonts w:asciiTheme="minorHAnsi" w:eastAsia="Calibri" w:hAnsiTheme="minorHAnsi" w:cstheme="minorHAnsi"/>
          <w:sz w:val="20"/>
          <w:highlight w:val="lightGray"/>
          <w:lang w:val="fr-FR"/>
        </w:rPr>
        <w:t xml:space="preserve"> signer par le stagiaire)</w:t>
      </w:r>
    </w:p>
    <w:p w:rsidR="00E57417" w:rsidRPr="00E57417" w:rsidRDefault="00E57417" w:rsidP="00E57417">
      <w:pPr>
        <w:widowControl/>
        <w:numPr>
          <w:ilvl w:val="1"/>
          <w:numId w:val="13"/>
        </w:numPr>
        <w:pBdr>
          <w:top w:val="single" w:sz="4" w:space="1" w:color="auto"/>
          <w:left w:val="single" w:sz="4" w:space="4" w:color="auto"/>
          <w:bottom w:val="single" w:sz="4" w:space="1" w:color="auto"/>
          <w:right w:val="single" w:sz="4" w:space="4" w:color="auto"/>
        </w:pBdr>
        <w:autoSpaceDE/>
        <w:autoSpaceDN/>
        <w:spacing w:after="200" w:line="280" w:lineRule="exact"/>
        <w:contextualSpacing/>
        <w:jc w:val="both"/>
        <w:rPr>
          <w:rFonts w:asciiTheme="minorHAnsi" w:eastAsia="Calibri" w:hAnsiTheme="minorHAnsi" w:cstheme="minorHAnsi"/>
          <w:sz w:val="20"/>
          <w:highlight w:val="lightGray"/>
          <w:lang w:val="fr-FR"/>
        </w:rPr>
      </w:pPr>
      <w:r w:rsidRPr="00E57417">
        <w:rPr>
          <w:rFonts w:asciiTheme="minorHAnsi" w:eastAsia="Calibri" w:hAnsiTheme="minorHAnsi" w:cstheme="minorHAnsi"/>
          <w:sz w:val="20"/>
          <w:highlight w:val="lightGray"/>
          <w:lang w:val="fr-FR"/>
        </w:rPr>
        <w:t>Justificatif de déplacement professionnel : à signer par l’organisme d’accueil (signature scannée possible)</w:t>
      </w:r>
    </w:p>
    <w:p w:rsidR="00E57417" w:rsidRPr="00E57417" w:rsidRDefault="00E57417" w:rsidP="00E57417">
      <w:pPr>
        <w:widowControl/>
        <w:numPr>
          <w:ilvl w:val="1"/>
          <w:numId w:val="13"/>
        </w:numPr>
        <w:pBdr>
          <w:top w:val="single" w:sz="4" w:space="1" w:color="auto"/>
          <w:left w:val="single" w:sz="4" w:space="4" w:color="auto"/>
          <w:bottom w:val="single" w:sz="4" w:space="1" w:color="auto"/>
          <w:right w:val="single" w:sz="4" w:space="4" w:color="auto"/>
        </w:pBdr>
        <w:autoSpaceDE/>
        <w:autoSpaceDN/>
        <w:spacing w:after="200" w:line="280" w:lineRule="exact"/>
        <w:contextualSpacing/>
        <w:jc w:val="both"/>
        <w:rPr>
          <w:rFonts w:asciiTheme="minorHAnsi" w:eastAsia="Calibri" w:hAnsiTheme="minorHAnsi" w:cstheme="minorHAnsi"/>
          <w:sz w:val="20"/>
          <w:highlight w:val="lightGray"/>
          <w:lang w:val="fr-FR"/>
        </w:rPr>
      </w:pPr>
      <w:r w:rsidRPr="00E57417">
        <w:rPr>
          <w:rFonts w:asciiTheme="minorHAnsi" w:eastAsia="Calibri" w:hAnsiTheme="minorHAnsi" w:cstheme="minorHAnsi"/>
          <w:sz w:val="20"/>
          <w:highlight w:val="lightGray"/>
          <w:lang w:val="fr-FR"/>
        </w:rPr>
        <w:t>Copie de la convention de stage</w:t>
      </w:r>
    </w:p>
    <w:p w:rsidR="00E57417" w:rsidRPr="00E57417" w:rsidRDefault="00E57417" w:rsidP="00E57417">
      <w:pPr>
        <w:widowControl/>
        <w:autoSpaceDE/>
        <w:autoSpaceDN/>
        <w:spacing w:after="200" w:line="280" w:lineRule="exact"/>
        <w:jc w:val="both"/>
        <w:rPr>
          <w:rFonts w:asciiTheme="minorHAnsi" w:eastAsia="Calibri" w:hAnsiTheme="minorHAnsi" w:cstheme="minorHAnsi"/>
          <w:b/>
          <w:bCs/>
          <w:sz w:val="20"/>
          <w:lang w:val="fr-FR"/>
        </w:rPr>
      </w:pPr>
      <w:r w:rsidRPr="00E57417">
        <w:rPr>
          <w:rFonts w:asciiTheme="minorHAnsi" w:eastAsia="Calibri" w:hAnsiTheme="minorHAnsi" w:cstheme="minorHAnsi"/>
          <w:bCs/>
          <w:sz w:val="20"/>
          <w:lang w:val="fr-FR"/>
        </w:rPr>
        <w:sym w:font="Wingdings 3" w:char="F086"/>
      </w:r>
      <w:r w:rsidRPr="00E57417">
        <w:rPr>
          <w:rFonts w:asciiTheme="minorHAnsi" w:eastAsia="Calibri" w:hAnsiTheme="minorHAnsi" w:cstheme="minorHAnsi"/>
          <w:bCs/>
          <w:sz w:val="20"/>
          <w:lang w:val="fr-FR"/>
        </w:rPr>
        <w:tab/>
      </w:r>
      <w:r w:rsidRPr="00E57417">
        <w:rPr>
          <w:rFonts w:asciiTheme="minorHAnsi" w:eastAsia="Calibri" w:hAnsiTheme="minorHAnsi" w:cstheme="minorHAnsi"/>
          <w:b/>
          <w:bCs/>
          <w:sz w:val="20"/>
          <w:lang w:val="fr-FR"/>
        </w:rPr>
        <w:t>Rôle de chaque partie :</w:t>
      </w:r>
    </w:p>
    <w:p w:rsidR="00E57417" w:rsidRPr="00E57417" w:rsidRDefault="00E57417" w:rsidP="00E57417">
      <w:pPr>
        <w:widowControl/>
        <w:numPr>
          <w:ilvl w:val="1"/>
          <w:numId w:val="14"/>
        </w:numPr>
        <w:autoSpaceDE/>
        <w:autoSpaceDN/>
        <w:spacing w:after="200" w:line="280" w:lineRule="exact"/>
        <w:contextualSpacing/>
        <w:jc w:val="both"/>
        <w:rPr>
          <w:rFonts w:asciiTheme="minorHAnsi" w:eastAsia="Calibri" w:hAnsiTheme="minorHAnsi" w:cstheme="minorHAnsi"/>
          <w:sz w:val="20"/>
          <w:lang w:val="fr-FR" w:eastAsia="fr-FR"/>
        </w:rPr>
      </w:pPr>
      <w:r w:rsidRPr="00E57417">
        <w:rPr>
          <w:rFonts w:asciiTheme="minorHAnsi" w:eastAsia="Calibri" w:hAnsiTheme="minorHAnsi" w:cstheme="minorHAnsi"/>
          <w:b/>
          <w:sz w:val="20"/>
          <w:lang w:val="fr-FR"/>
        </w:rPr>
        <w:t xml:space="preserve">L’étudiant </w:t>
      </w:r>
      <w:r w:rsidRPr="00E57417">
        <w:rPr>
          <w:rFonts w:asciiTheme="minorHAnsi" w:eastAsia="Calibri" w:hAnsiTheme="minorHAnsi" w:cstheme="minorHAnsi"/>
          <w:sz w:val="20"/>
          <w:lang w:val="fr-FR"/>
        </w:rPr>
        <w:t xml:space="preserve">devra se conformer à toute instruction qu’il recevrait en matière de sécurité, d’hygiène ou de santé et en matière pédagogique, de la part de l’établissement d’enseignement ou de l’organisme d’accueil. </w:t>
      </w:r>
    </w:p>
    <w:p w:rsidR="00E57417" w:rsidRPr="00E57417" w:rsidRDefault="00E57417" w:rsidP="00E57417">
      <w:pPr>
        <w:widowControl/>
        <w:numPr>
          <w:ilvl w:val="1"/>
          <w:numId w:val="14"/>
        </w:numPr>
        <w:autoSpaceDE/>
        <w:autoSpaceDN/>
        <w:spacing w:after="200" w:line="280" w:lineRule="exact"/>
        <w:contextualSpacing/>
        <w:jc w:val="both"/>
        <w:rPr>
          <w:rFonts w:asciiTheme="minorHAnsi" w:eastAsia="Calibri" w:hAnsiTheme="minorHAnsi" w:cstheme="minorHAnsi"/>
          <w:sz w:val="20"/>
          <w:lang w:val="fr-FR" w:eastAsia="fr-FR"/>
        </w:rPr>
      </w:pPr>
      <w:r w:rsidRPr="00E57417">
        <w:rPr>
          <w:rFonts w:asciiTheme="minorHAnsi" w:eastAsia="Calibri" w:hAnsiTheme="minorHAnsi" w:cstheme="minorHAnsi"/>
          <w:b/>
          <w:sz w:val="20"/>
          <w:lang w:val="fr-FR"/>
        </w:rPr>
        <w:t>L’organisme d’accueil et l’établissement d’enseignement</w:t>
      </w:r>
      <w:r w:rsidRPr="00E57417">
        <w:rPr>
          <w:rFonts w:asciiTheme="minorHAnsi" w:eastAsia="Calibri" w:hAnsiTheme="minorHAnsi" w:cstheme="minorHAnsi"/>
          <w:sz w:val="20"/>
          <w:lang w:val="fr-FR"/>
        </w:rPr>
        <w:t xml:space="preserve"> ne doivent pas confier de tâches dangereuses pour sa santé ou sa sécurité au stagiaire</w:t>
      </w:r>
      <w:r w:rsidRPr="00E57417">
        <w:rPr>
          <w:rFonts w:asciiTheme="minorHAnsi" w:eastAsia="Calibri" w:hAnsiTheme="minorHAnsi" w:cstheme="minorHAnsi"/>
          <w:sz w:val="20"/>
          <w:vertAlign w:val="superscript"/>
          <w:lang w:val="fr-FR"/>
        </w:rPr>
        <w:footnoteReference w:id="1"/>
      </w:r>
      <w:r w:rsidRPr="00E57417">
        <w:rPr>
          <w:rFonts w:asciiTheme="minorHAnsi" w:eastAsia="Calibri" w:hAnsiTheme="minorHAnsi" w:cstheme="minorHAnsi"/>
          <w:sz w:val="20"/>
          <w:lang w:val="fr-FR"/>
        </w:rPr>
        <w:t xml:space="preserve"> Il s’agit d’un devoir équivalent à celui qu’a un employeur vis-à-vis de ses employés. </w:t>
      </w:r>
    </w:p>
    <w:p w:rsidR="00E57417" w:rsidRPr="00E57417" w:rsidRDefault="00E57417" w:rsidP="00E57417">
      <w:pPr>
        <w:widowControl/>
        <w:autoSpaceDE/>
        <w:autoSpaceDN/>
        <w:spacing w:line="280" w:lineRule="exact"/>
        <w:ind w:left="1080"/>
        <w:jc w:val="both"/>
        <w:rPr>
          <w:rFonts w:asciiTheme="minorHAnsi" w:eastAsia="Calibri" w:hAnsiTheme="minorHAnsi" w:cstheme="minorHAnsi"/>
          <w:sz w:val="20"/>
          <w:lang w:val="fr-FR" w:eastAsia="fr-FR"/>
        </w:rPr>
      </w:pPr>
    </w:p>
    <w:p w:rsidR="00E57417" w:rsidRPr="00E57417" w:rsidRDefault="00E57417" w:rsidP="00E57417">
      <w:pPr>
        <w:widowControl/>
        <w:autoSpaceDE/>
        <w:autoSpaceDN/>
        <w:spacing w:after="200" w:line="280" w:lineRule="exact"/>
        <w:jc w:val="both"/>
        <w:rPr>
          <w:rFonts w:asciiTheme="minorHAnsi" w:eastAsia="Calibri" w:hAnsiTheme="minorHAnsi" w:cstheme="minorHAnsi"/>
          <w:b/>
          <w:bCs/>
          <w:sz w:val="20"/>
          <w:lang w:val="fr-FR"/>
        </w:rPr>
      </w:pPr>
      <w:r w:rsidRPr="00E57417">
        <w:rPr>
          <w:rFonts w:asciiTheme="minorHAnsi" w:eastAsia="Calibri" w:hAnsiTheme="minorHAnsi" w:cstheme="minorHAnsi"/>
          <w:sz w:val="20"/>
          <w:lang w:val="fr-FR"/>
        </w:rPr>
        <w:sym w:font="Wingdings 3" w:char="F086"/>
      </w:r>
      <w:r w:rsidRPr="00E57417">
        <w:rPr>
          <w:rFonts w:asciiTheme="minorHAnsi" w:eastAsia="Calibri" w:hAnsiTheme="minorHAnsi" w:cstheme="minorHAnsi"/>
          <w:bCs/>
          <w:sz w:val="20"/>
          <w:lang w:val="fr-FR"/>
        </w:rPr>
        <w:tab/>
      </w:r>
      <w:r w:rsidRPr="00E57417">
        <w:rPr>
          <w:rFonts w:asciiTheme="minorHAnsi" w:eastAsia="Calibri" w:hAnsiTheme="minorHAnsi" w:cstheme="minorHAnsi"/>
          <w:b/>
          <w:bCs/>
          <w:sz w:val="20"/>
          <w:lang w:val="fr-FR"/>
        </w:rPr>
        <w:t>Modalités de couverture sociale et d’assurance :</w:t>
      </w:r>
    </w:p>
    <w:p w:rsidR="00E57417" w:rsidRPr="00E57417" w:rsidRDefault="00E57417" w:rsidP="00E57417">
      <w:pPr>
        <w:widowControl/>
        <w:numPr>
          <w:ilvl w:val="1"/>
          <w:numId w:val="14"/>
        </w:numPr>
        <w:autoSpaceDE/>
        <w:autoSpaceDN/>
        <w:spacing w:after="200" w:line="280" w:lineRule="exact"/>
        <w:contextualSpacing/>
        <w:jc w:val="both"/>
        <w:rPr>
          <w:rFonts w:asciiTheme="minorHAnsi" w:eastAsia="Calibri" w:hAnsiTheme="minorHAnsi" w:cstheme="minorHAnsi"/>
          <w:sz w:val="20"/>
          <w:lang w:val="fr-FR" w:eastAsia="fr-FR"/>
        </w:rPr>
      </w:pPr>
      <w:r w:rsidRPr="00E57417">
        <w:rPr>
          <w:rFonts w:asciiTheme="minorHAnsi" w:eastAsia="Calibri" w:hAnsiTheme="minorHAnsi" w:cstheme="minorHAnsi"/>
          <w:sz w:val="20"/>
          <w:lang w:val="fr-FR"/>
        </w:rPr>
        <w:t xml:space="preserve">La couverture maladie du stagiaire est assurée par lui-même. </w:t>
      </w:r>
    </w:p>
    <w:p w:rsidR="00E57417" w:rsidRPr="00E57417" w:rsidRDefault="00E57417" w:rsidP="00E57417">
      <w:pPr>
        <w:widowControl/>
        <w:numPr>
          <w:ilvl w:val="1"/>
          <w:numId w:val="14"/>
        </w:numPr>
        <w:autoSpaceDE/>
        <w:autoSpaceDN/>
        <w:spacing w:after="200" w:line="280" w:lineRule="exact"/>
        <w:contextualSpacing/>
        <w:jc w:val="both"/>
        <w:rPr>
          <w:rFonts w:asciiTheme="minorHAnsi" w:eastAsia="Calibri" w:hAnsiTheme="minorHAnsi" w:cstheme="minorHAnsi"/>
          <w:sz w:val="20"/>
          <w:lang w:val="fr-FR" w:eastAsia="fr-FR"/>
        </w:rPr>
      </w:pPr>
      <w:r w:rsidRPr="00E57417">
        <w:rPr>
          <w:rFonts w:asciiTheme="minorHAnsi" w:eastAsia="Calibri" w:hAnsiTheme="minorHAnsi" w:cstheme="minorHAnsi"/>
          <w:sz w:val="20"/>
          <w:lang w:val="fr-FR"/>
        </w:rPr>
        <w:t xml:space="preserve">La couverture accident du travail ou maladie professionnelle est couverte par l’établissement d’enseignement (si la gratification est inférieure ou égale à 3.90 euros par heure) ou l’organisme d’accueil (dans les autres cas). Enfin, le stagiaire peut voir sa responsabilité disciplinaire engagée s’il ne respecte pas les consignes de santé, sécurité et hygiène. </w:t>
      </w:r>
    </w:p>
    <w:p w:rsidR="00E57417" w:rsidRPr="00E57417" w:rsidRDefault="00E57417" w:rsidP="00E57417">
      <w:pPr>
        <w:widowControl/>
        <w:numPr>
          <w:ilvl w:val="1"/>
          <w:numId w:val="14"/>
        </w:numPr>
        <w:pBdr>
          <w:top w:val="single" w:sz="4" w:space="1" w:color="auto"/>
          <w:left w:val="single" w:sz="4" w:space="4" w:color="auto"/>
          <w:bottom w:val="single" w:sz="4" w:space="1" w:color="auto"/>
          <w:right w:val="single" w:sz="4" w:space="4" w:color="auto"/>
        </w:pBdr>
        <w:autoSpaceDE/>
        <w:autoSpaceDN/>
        <w:spacing w:after="200" w:line="280" w:lineRule="exact"/>
        <w:contextualSpacing/>
        <w:jc w:val="both"/>
        <w:rPr>
          <w:rFonts w:asciiTheme="minorHAnsi" w:eastAsia="Calibri" w:hAnsiTheme="minorHAnsi" w:cstheme="minorHAnsi"/>
          <w:sz w:val="20"/>
          <w:lang w:val="fr-FR" w:eastAsia="fr-FR"/>
        </w:rPr>
      </w:pPr>
      <w:r w:rsidRPr="00E57417">
        <w:rPr>
          <w:rFonts w:asciiTheme="minorHAnsi" w:eastAsia="Calibri" w:hAnsiTheme="minorHAnsi" w:cstheme="minorHAnsi"/>
          <w:sz w:val="20"/>
          <w:lang w:val="fr-FR"/>
        </w:rPr>
        <w:t>En cas de stage à l’étranger et si le droit français s’applique (par mention dans la convention de stage), le contact avec la caisse primaire d’assurance maladie compétente est recommandé, afin de coordonner la couverture accident du travail en cas de gratification inférieure ou égale au plafond français légal.</w:t>
      </w:r>
    </w:p>
    <w:p w:rsidR="00E57417" w:rsidRPr="00E57417" w:rsidRDefault="00E57417" w:rsidP="00E57417">
      <w:pPr>
        <w:widowControl/>
        <w:numPr>
          <w:ilvl w:val="1"/>
          <w:numId w:val="14"/>
        </w:numPr>
        <w:autoSpaceDE/>
        <w:autoSpaceDN/>
        <w:spacing w:after="200" w:line="280" w:lineRule="exact"/>
        <w:contextualSpacing/>
        <w:jc w:val="both"/>
        <w:rPr>
          <w:rFonts w:asciiTheme="minorHAnsi" w:eastAsia="Calibri" w:hAnsiTheme="minorHAnsi" w:cstheme="minorHAnsi"/>
          <w:sz w:val="20"/>
          <w:lang w:val="fr-FR" w:eastAsia="fr-FR"/>
        </w:rPr>
      </w:pPr>
      <w:r w:rsidRPr="00E57417">
        <w:rPr>
          <w:rFonts w:asciiTheme="minorHAnsi" w:eastAsia="Calibri" w:hAnsiTheme="minorHAnsi" w:cstheme="minorHAnsi"/>
          <w:sz w:val="20"/>
          <w:lang w:val="fr-FR"/>
        </w:rPr>
        <w:t>La responsabilité civile (casse de matériel notamment) est assurée par le stagiaire pour son propre matériel et doit être assuré par l’organisme d’accueil pour tout matériel confié au stagiaire</w:t>
      </w:r>
    </w:p>
    <w:p w:rsidR="00E57417" w:rsidRPr="00E57417" w:rsidRDefault="00E57417" w:rsidP="00E57417">
      <w:pPr>
        <w:widowControl/>
        <w:numPr>
          <w:ilvl w:val="1"/>
          <w:numId w:val="14"/>
        </w:numPr>
        <w:autoSpaceDE/>
        <w:autoSpaceDN/>
        <w:spacing w:after="200" w:line="280" w:lineRule="exact"/>
        <w:contextualSpacing/>
        <w:jc w:val="both"/>
        <w:rPr>
          <w:rFonts w:asciiTheme="minorHAnsi" w:eastAsia="Calibri" w:hAnsiTheme="minorHAnsi" w:cstheme="minorHAnsi"/>
          <w:sz w:val="20"/>
          <w:lang w:val="fr-FR" w:eastAsia="fr-FR"/>
        </w:rPr>
      </w:pPr>
      <w:r w:rsidRPr="00E57417">
        <w:rPr>
          <w:rFonts w:asciiTheme="minorHAnsi" w:eastAsia="Calibri" w:hAnsiTheme="minorHAnsi" w:cstheme="minorHAnsi"/>
          <w:b/>
          <w:bCs/>
          <w:sz w:val="20"/>
          <w:lang w:val="fr-FR"/>
        </w:rPr>
        <w:t xml:space="preserve">Rôle renforcé de l’organisme d’accueil en période de pandémie et liberté de l’établissement de signer la convention – </w:t>
      </w:r>
      <w:r w:rsidRPr="00E57417">
        <w:rPr>
          <w:rFonts w:asciiTheme="minorHAnsi" w:eastAsia="Calibri" w:hAnsiTheme="minorHAnsi" w:cstheme="minorHAnsi"/>
          <w:sz w:val="20"/>
          <w:lang w:val="fr-FR" w:eastAsia="fr-FR"/>
        </w:rPr>
        <w:t xml:space="preserve">Il est de la responsabilité des organismes de repenser leurs organisations et, pour les stages en France, de </w:t>
      </w:r>
      <w:r w:rsidRPr="00E57417">
        <w:rPr>
          <w:rFonts w:asciiTheme="minorHAnsi" w:eastAsia="Calibri" w:hAnsiTheme="minorHAnsi" w:cstheme="minorHAnsi"/>
          <w:b/>
          <w:sz w:val="20"/>
          <w:lang w:val="fr-FR" w:eastAsia="fr-FR"/>
        </w:rPr>
        <w:t>respecter le protocole national de santé</w:t>
      </w:r>
      <w:r w:rsidRPr="00E57417">
        <w:rPr>
          <w:rFonts w:asciiTheme="minorHAnsi" w:eastAsia="Calibri" w:hAnsiTheme="minorHAnsi" w:cstheme="minorHAnsi"/>
          <w:sz w:val="20"/>
          <w:lang w:val="fr-FR" w:eastAsia="fr-FR"/>
        </w:rPr>
        <w:t>. Dans tous les cas, il est demandé de:</w:t>
      </w:r>
    </w:p>
    <w:p w:rsidR="00E57417" w:rsidRPr="00E57417" w:rsidRDefault="00E57417" w:rsidP="00E57417">
      <w:pPr>
        <w:widowControl/>
        <w:numPr>
          <w:ilvl w:val="0"/>
          <w:numId w:val="15"/>
        </w:numPr>
        <w:autoSpaceDE/>
        <w:autoSpaceDN/>
        <w:spacing w:after="200" w:line="280" w:lineRule="exact"/>
        <w:ind w:left="2268"/>
        <w:contextualSpacing/>
        <w:jc w:val="both"/>
        <w:rPr>
          <w:rFonts w:asciiTheme="minorHAnsi" w:eastAsia="Calibri" w:hAnsiTheme="minorHAnsi" w:cstheme="minorHAnsi"/>
          <w:sz w:val="20"/>
          <w:lang w:val="fr-FR"/>
        </w:rPr>
      </w:pPr>
      <w:r w:rsidRPr="00E57417">
        <w:rPr>
          <w:rFonts w:asciiTheme="minorHAnsi" w:eastAsia="Calibri" w:hAnsiTheme="minorHAnsi" w:cstheme="minorHAnsi"/>
          <w:sz w:val="20"/>
          <w:lang w:val="fr-FR"/>
        </w:rPr>
        <w:t>Limiter au strict nécessaire les réunions,</w:t>
      </w:r>
    </w:p>
    <w:p w:rsidR="00E57417" w:rsidRPr="00E57417" w:rsidRDefault="00E57417" w:rsidP="00E57417">
      <w:pPr>
        <w:widowControl/>
        <w:numPr>
          <w:ilvl w:val="0"/>
          <w:numId w:val="15"/>
        </w:numPr>
        <w:autoSpaceDE/>
        <w:autoSpaceDN/>
        <w:spacing w:after="200" w:line="280" w:lineRule="exact"/>
        <w:ind w:left="2268"/>
        <w:contextualSpacing/>
        <w:jc w:val="both"/>
        <w:rPr>
          <w:rFonts w:asciiTheme="minorHAnsi" w:eastAsia="Calibri" w:hAnsiTheme="minorHAnsi" w:cstheme="minorHAnsi"/>
          <w:sz w:val="20"/>
          <w:lang w:val="fr-FR"/>
        </w:rPr>
      </w:pPr>
      <w:r w:rsidRPr="00E57417">
        <w:rPr>
          <w:rFonts w:asciiTheme="minorHAnsi" w:eastAsia="Calibri" w:hAnsiTheme="minorHAnsi" w:cstheme="minorHAnsi"/>
          <w:sz w:val="20"/>
          <w:lang w:val="fr-FR"/>
        </w:rPr>
        <w:t>Permettre le port du masque lorsque la distanciation sociale ne peut être respectée,</w:t>
      </w:r>
    </w:p>
    <w:p w:rsidR="00E57417" w:rsidRPr="00E57417" w:rsidRDefault="00E57417" w:rsidP="00E57417">
      <w:pPr>
        <w:widowControl/>
        <w:numPr>
          <w:ilvl w:val="0"/>
          <w:numId w:val="15"/>
        </w:numPr>
        <w:autoSpaceDE/>
        <w:autoSpaceDN/>
        <w:spacing w:after="200" w:line="280" w:lineRule="exact"/>
        <w:ind w:left="2268"/>
        <w:contextualSpacing/>
        <w:jc w:val="both"/>
        <w:rPr>
          <w:rFonts w:asciiTheme="minorHAnsi" w:eastAsia="Calibri" w:hAnsiTheme="minorHAnsi" w:cstheme="minorHAnsi"/>
          <w:sz w:val="20"/>
          <w:lang w:val="fr-FR"/>
        </w:rPr>
      </w:pPr>
      <w:r w:rsidRPr="00E57417">
        <w:rPr>
          <w:rFonts w:asciiTheme="minorHAnsi" w:eastAsia="Calibri" w:hAnsiTheme="minorHAnsi" w:cstheme="minorHAnsi"/>
          <w:sz w:val="20"/>
          <w:lang w:val="fr-FR"/>
        </w:rPr>
        <w:lastRenderedPageBreak/>
        <w:t>Annuler ou reporter les déplacements non indispensables,</w:t>
      </w:r>
    </w:p>
    <w:p w:rsidR="00E57417" w:rsidRPr="00E57417" w:rsidRDefault="00E57417" w:rsidP="00E57417">
      <w:pPr>
        <w:widowControl/>
        <w:numPr>
          <w:ilvl w:val="0"/>
          <w:numId w:val="15"/>
        </w:numPr>
        <w:autoSpaceDE/>
        <w:autoSpaceDN/>
        <w:spacing w:after="200" w:line="280" w:lineRule="exact"/>
        <w:ind w:left="2268"/>
        <w:contextualSpacing/>
        <w:jc w:val="both"/>
        <w:rPr>
          <w:rFonts w:asciiTheme="minorHAnsi" w:eastAsia="Calibri" w:hAnsiTheme="minorHAnsi" w:cstheme="minorHAnsi"/>
          <w:b/>
          <w:sz w:val="20"/>
          <w:lang w:val="fr-FR"/>
        </w:rPr>
      </w:pPr>
      <w:r w:rsidRPr="00E57417">
        <w:rPr>
          <w:rFonts w:asciiTheme="minorHAnsi" w:eastAsia="Calibri" w:hAnsiTheme="minorHAnsi" w:cstheme="minorHAnsi"/>
          <w:sz w:val="20"/>
          <w:lang w:val="fr-FR"/>
        </w:rPr>
        <w:t>Adapter l’organisation du travail, notamment grâce à la rotation d’équipes et à l’élargissement des plages horaires de travail</w:t>
      </w:r>
    </w:p>
    <w:p w:rsidR="00E57417" w:rsidRPr="00E57417" w:rsidRDefault="00E57417" w:rsidP="00E57417">
      <w:pPr>
        <w:widowControl/>
        <w:numPr>
          <w:ilvl w:val="0"/>
          <w:numId w:val="16"/>
        </w:numPr>
        <w:autoSpaceDE/>
        <w:autoSpaceDN/>
        <w:spacing w:after="200" w:line="280" w:lineRule="exact"/>
        <w:ind w:left="1418"/>
        <w:contextualSpacing/>
        <w:jc w:val="both"/>
        <w:rPr>
          <w:rFonts w:asciiTheme="minorHAnsi" w:eastAsia="Calibri" w:hAnsiTheme="minorHAnsi" w:cstheme="minorHAnsi"/>
          <w:b/>
          <w:sz w:val="20"/>
          <w:lang w:val="fr-FR"/>
        </w:rPr>
      </w:pPr>
      <w:r w:rsidRPr="00E57417">
        <w:rPr>
          <w:rFonts w:asciiTheme="minorHAnsi" w:eastAsia="Calibri" w:hAnsiTheme="minorHAnsi" w:cstheme="minorHAnsi"/>
          <w:sz w:val="20"/>
          <w:lang w:val="fr-FR"/>
        </w:rPr>
        <w:t xml:space="preserve">Dans cette mesure et compte tenu des conditions dans lesquelles le stage devra se dérouler, </w:t>
      </w:r>
      <w:r w:rsidRPr="00E57417">
        <w:rPr>
          <w:rFonts w:asciiTheme="minorHAnsi" w:eastAsia="Calibri" w:hAnsiTheme="minorHAnsi" w:cstheme="minorHAnsi"/>
          <w:b/>
          <w:sz w:val="20"/>
          <w:lang w:val="fr-FR"/>
        </w:rPr>
        <w:t>l’établissement d’enseignement supérieur est alors libre de :</w:t>
      </w:r>
    </w:p>
    <w:p w:rsidR="00E57417" w:rsidRPr="00E57417" w:rsidRDefault="00E57417" w:rsidP="00E57417">
      <w:pPr>
        <w:widowControl/>
        <w:numPr>
          <w:ilvl w:val="0"/>
          <w:numId w:val="17"/>
        </w:numPr>
        <w:autoSpaceDE/>
        <w:autoSpaceDN/>
        <w:spacing w:after="200" w:line="280" w:lineRule="exact"/>
        <w:ind w:left="2268"/>
        <w:contextualSpacing/>
        <w:jc w:val="both"/>
        <w:rPr>
          <w:rFonts w:asciiTheme="minorHAnsi" w:eastAsia="Calibri" w:hAnsiTheme="minorHAnsi" w:cstheme="minorHAnsi"/>
          <w:sz w:val="20"/>
          <w:lang w:val="fr-FR"/>
        </w:rPr>
      </w:pPr>
      <w:r w:rsidRPr="00E57417">
        <w:rPr>
          <w:rFonts w:asciiTheme="minorHAnsi" w:eastAsia="Calibri" w:hAnsiTheme="minorHAnsi" w:cstheme="minorHAnsi"/>
          <w:sz w:val="20"/>
          <w:lang w:val="fr-FR"/>
        </w:rPr>
        <w:t>Ne pas modifier ses modalités de contrôle des connaissances et de signer la convention de stage (que le stage s’effectue à distance ou, à défaut, en présentiel),</w:t>
      </w:r>
    </w:p>
    <w:p w:rsidR="00E57417" w:rsidRPr="00E57417" w:rsidRDefault="00E57417" w:rsidP="00E57417">
      <w:pPr>
        <w:widowControl/>
        <w:numPr>
          <w:ilvl w:val="0"/>
          <w:numId w:val="17"/>
        </w:numPr>
        <w:autoSpaceDE/>
        <w:autoSpaceDN/>
        <w:spacing w:after="200" w:line="280" w:lineRule="exact"/>
        <w:ind w:left="2268"/>
        <w:contextualSpacing/>
        <w:jc w:val="both"/>
        <w:rPr>
          <w:rFonts w:asciiTheme="minorHAnsi" w:eastAsia="Calibri" w:hAnsiTheme="minorHAnsi" w:cstheme="minorHAnsi"/>
          <w:sz w:val="20"/>
          <w:lang w:val="fr-FR"/>
        </w:rPr>
      </w:pPr>
      <w:r w:rsidRPr="00E57417">
        <w:rPr>
          <w:rFonts w:asciiTheme="minorHAnsi" w:eastAsia="Calibri" w:hAnsiTheme="minorHAnsi" w:cstheme="minorHAnsi"/>
          <w:sz w:val="20"/>
          <w:lang w:val="fr-FR"/>
        </w:rPr>
        <w:t xml:space="preserve">Reporter l’exécution du stage en modifiant les modalités de contrôle des connaissances </w:t>
      </w:r>
    </w:p>
    <w:p w:rsidR="00E57417" w:rsidRPr="00E57417" w:rsidRDefault="00E57417" w:rsidP="00E57417">
      <w:pPr>
        <w:widowControl/>
        <w:numPr>
          <w:ilvl w:val="0"/>
          <w:numId w:val="17"/>
        </w:numPr>
        <w:autoSpaceDE/>
        <w:autoSpaceDN/>
        <w:spacing w:after="200" w:line="280" w:lineRule="exact"/>
        <w:ind w:left="2268"/>
        <w:contextualSpacing/>
        <w:jc w:val="both"/>
        <w:rPr>
          <w:rFonts w:asciiTheme="minorHAnsi" w:eastAsia="Calibri" w:hAnsiTheme="minorHAnsi" w:cstheme="minorHAnsi"/>
          <w:sz w:val="20"/>
          <w:lang w:val="fr-FR"/>
        </w:rPr>
      </w:pPr>
      <w:r w:rsidRPr="00E57417">
        <w:rPr>
          <w:rFonts w:asciiTheme="minorHAnsi" w:eastAsia="Calibri" w:hAnsiTheme="minorHAnsi" w:cstheme="minorHAnsi"/>
          <w:sz w:val="20"/>
          <w:lang w:val="fr-FR"/>
        </w:rPr>
        <w:t>Neutraliser le « module stage » en modifiant là encore les modalités de contrôle des connaissances pour qu’aucun ECTS ne soit plus attaché audit stage.</w:t>
      </w:r>
    </w:p>
    <w:p w:rsidR="00E57417" w:rsidRPr="00E57417" w:rsidRDefault="00E57417" w:rsidP="00E57417">
      <w:pPr>
        <w:widowControl/>
        <w:autoSpaceDE/>
        <w:autoSpaceDN/>
        <w:spacing w:line="280" w:lineRule="exact"/>
        <w:ind w:left="720"/>
        <w:contextualSpacing/>
        <w:jc w:val="both"/>
        <w:rPr>
          <w:rFonts w:asciiTheme="minorHAnsi" w:eastAsia="Calibri" w:hAnsiTheme="minorHAnsi" w:cstheme="minorHAnsi"/>
          <w:sz w:val="20"/>
          <w:lang w:val="fr-FR"/>
        </w:rPr>
      </w:pPr>
    </w:p>
    <w:p w:rsidR="00E57417" w:rsidRPr="00E57417" w:rsidRDefault="00E57417" w:rsidP="00E57417">
      <w:pPr>
        <w:widowControl/>
        <w:autoSpaceDE/>
        <w:autoSpaceDN/>
        <w:spacing w:line="280" w:lineRule="exact"/>
        <w:ind w:left="720"/>
        <w:contextualSpacing/>
        <w:jc w:val="both"/>
        <w:rPr>
          <w:rFonts w:asciiTheme="minorHAnsi" w:eastAsia="Calibri" w:hAnsiTheme="minorHAnsi" w:cstheme="minorHAnsi"/>
          <w:sz w:val="20"/>
          <w:lang w:val="fr-FR"/>
        </w:rPr>
      </w:pPr>
    </w:p>
    <w:p w:rsidR="00E57417" w:rsidRPr="00E57417" w:rsidRDefault="00E57417" w:rsidP="00E57417">
      <w:pPr>
        <w:widowControl/>
        <w:autoSpaceDE/>
        <w:autoSpaceDN/>
        <w:spacing w:line="280" w:lineRule="exact"/>
        <w:jc w:val="both"/>
        <w:rPr>
          <w:rFonts w:asciiTheme="minorHAnsi" w:eastAsia="Arial" w:hAnsiTheme="minorHAnsi" w:cstheme="minorHAnsi"/>
          <w:sz w:val="20"/>
          <w:lang w:val="fr-FR" w:eastAsia="fr-FR"/>
        </w:rPr>
      </w:pPr>
      <w:r w:rsidRPr="00E57417">
        <w:rPr>
          <w:rFonts w:asciiTheme="minorHAnsi" w:eastAsia="Arial" w:hAnsiTheme="minorHAnsi" w:cstheme="minorHAnsi"/>
          <w:sz w:val="20"/>
          <w:lang w:val="fr-FR" w:eastAsia="fr-FR"/>
        </w:rPr>
        <w:sym w:font="Wingdings 2" w:char="F0A2"/>
      </w:r>
      <w:r w:rsidRPr="00E57417">
        <w:rPr>
          <w:rFonts w:asciiTheme="minorHAnsi" w:eastAsia="Arial" w:hAnsiTheme="minorHAnsi" w:cstheme="minorHAnsi"/>
          <w:sz w:val="20"/>
          <w:lang w:val="fr-FR" w:eastAsia="fr-FR"/>
        </w:rPr>
        <w:tab/>
      </w:r>
      <w:r w:rsidRPr="00E57417">
        <w:rPr>
          <w:rFonts w:asciiTheme="minorHAnsi" w:eastAsia="Arial" w:hAnsiTheme="minorHAnsi" w:cstheme="minorHAnsi"/>
          <w:b/>
          <w:sz w:val="20"/>
          <w:lang w:val="fr-FR" w:eastAsia="fr-FR"/>
        </w:rPr>
        <w:t>Stages en cours (voir modèle d’avenant proposé par la DGESIP)</w:t>
      </w:r>
    </w:p>
    <w:p w:rsidR="00E57417" w:rsidRPr="00E57417" w:rsidRDefault="00E57417" w:rsidP="00E57417">
      <w:pPr>
        <w:widowControl/>
        <w:autoSpaceDE/>
        <w:autoSpaceDN/>
        <w:spacing w:line="280" w:lineRule="exact"/>
        <w:jc w:val="both"/>
        <w:rPr>
          <w:rFonts w:asciiTheme="minorHAnsi" w:eastAsia="Calibri" w:hAnsiTheme="minorHAnsi" w:cstheme="minorHAnsi"/>
          <w:sz w:val="20"/>
          <w:lang w:val="fr-FR" w:eastAsia="fr-FR"/>
        </w:rPr>
      </w:pPr>
    </w:p>
    <w:p w:rsidR="00E57417" w:rsidRPr="00E57417" w:rsidRDefault="00E57417" w:rsidP="00E57417">
      <w:pPr>
        <w:widowControl/>
        <w:autoSpaceDE/>
        <w:autoSpaceDN/>
        <w:spacing w:line="280" w:lineRule="exact"/>
        <w:jc w:val="both"/>
        <w:rPr>
          <w:rFonts w:asciiTheme="minorHAnsi" w:eastAsia="Arial" w:hAnsiTheme="minorHAnsi" w:cstheme="minorHAnsi"/>
          <w:bCs/>
          <w:sz w:val="20"/>
          <w:lang w:val="fr-FR"/>
        </w:rPr>
      </w:pPr>
      <w:r w:rsidRPr="00E57417">
        <w:rPr>
          <w:rFonts w:asciiTheme="minorHAnsi" w:eastAsia="Arial" w:hAnsiTheme="minorHAnsi" w:cstheme="minorHAnsi"/>
          <w:bCs/>
          <w:sz w:val="20"/>
          <w:lang w:val="fr-FR"/>
        </w:rPr>
        <w:t xml:space="preserve">L’ensemble des éléments précédemment décrits pour les stages à venir sont transposables aux stages en cours. La seule particularité est que la transformation du « stage en présentiel » en « stage à distance » ou son report nécessitent </w:t>
      </w:r>
      <w:r w:rsidRPr="00E57417">
        <w:rPr>
          <w:rFonts w:asciiTheme="minorHAnsi" w:eastAsia="Arial" w:hAnsiTheme="minorHAnsi" w:cstheme="minorHAnsi"/>
          <w:b/>
          <w:bCs/>
          <w:sz w:val="20"/>
          <w:lang w:val="fr-FR"/>
        </w:rPr>
        <w:t xml:space="preserve">un avenant </w:t>
      </w:r>
      <w:r w:rsidRPr="00E57417">
        <w:rPr>
          <w:rFonts w:asciiTheme="minorHAnsi" w:eastAsia="Arial" w:hAnsiTheme="minorHAnsi" w:cstheme="minorHAnsi"/>
          <w:bCs/>
          <w:sz w:val="20"/>
          <w:lang w:val="fr-FR"/>
        </w:rPr>
        <w:t>à la convention de stage originelle</w:t>
      </w:r>
      <w:r w:rsidRPr="00E57417">
        <w:rPr>
          <w:rFonts w:asciiTheme="minorHAnsi" w:eastAsia="Arial" w:hAnsiTheme="minorHAnsi" w:cstheme="minorHAnsi"/>
          <w:b/>
          <w:bCs/>
          <w:sz w:val="20"/>
          <w:lang w:val="fr-FR"/>
        </w:rPr>
        <w:t> </w:t>
      </w:r>
      <w:r w:rsidRPr="00E57417">
        <w:rPr>
          <w:rFonts w:asciiTheme="minorHAnsi" w:eastAsia="Arial" w:hAnsiTheme="minorHAnsi" w:cstheme="minorHAnsi"/>
          <w:bCs/>
          <w:sz w:val="20"/>
          <w:lang w:val="fr-FR"/>
        </w:rPr>
        <w:t>:</w:t>
      </w:r>
    </w:p>
    <w:p w:rsidR="00E57417" w:rsidRPr="00E57417" w:rsidRDefault="00E57417" w:rsidP="00E57417">
      <w:pPr>
        <w:widowControl/>
        <w:numPr>
          <w:ilvl w:val="0"/>
          <w:numId w:val="11"/>
        </w:numPr>
        <w:autoSpaceDE/>
        <w:autoSpaceDN/>
        <w:spacing w:after="200" w:line="280" w:lineRule="exact"/>
        <w:contextualSpacing/>
        <w:jc w:val="both"/>
        <w:rPr>
          <w:rFonts w:asciiTheme="minorHAnsi" w:eastAsia="Arial" w:hAnsiTheme="minorHAnsi" w:cstheme="minorHAnsi"/>
          <w:bCs/>
          <w:sz w:val="20"/>
          <w:lang w:val="fr-FR"/>
        </w:rPr>
      </w:pPr>
      <w:r w:rsidRPr="00E57417">
        <w:rPr>
          <w:rFonts w:asciiTheme="minorHAnsi" w:eastAsia="Arial" w:hAnsiTheme="minorHAnsi" w:cstheme="minorHAnsi"/>
          <w:bCs/>
          <w:sz w:val="20"/>
          <w:lang w:val="fr-FR"/>
        </w:rPr>
        <w:t xml:space="preserve">Si l’avenant peut être fait </w:t>
      </w:r>
      <w:r w:rsidRPr="00E57417">
        <w:rPr>
          <w:rFonts w:asciiTheme="minorHAnsi" w:eastAsia="Arial" w:hAnsiTheme="minorHAnsi" w:cstheme="minorHAnsi"/>
          <w:b/>
          <w:bCs/>
          <w:sz w:val="20"/>
          <w:lang w:val="fr-FR"/>
        </w:rPr>
        <w:t>au moment de la modification des conditions de stage </w:t>
      </w:r>
      <w:r w:rsidRPr="00E57417">
        <w:rPr>
          <w:rFonts w:asciiTheme="minorHAnsi" w:eastAsia="Arial" w:hAnsiTheme="minorHAnsi" w:cstheme="minorHAnsi"/>
          <w:bCs/>
          <w:sz w:val="20"/>
          <w:lang w:val="fr-FR"/>
        </w:rPr>
        <w:t>: cet avenant peut être fait par voie électronique ou scan. Les signatures scannées ont la même valeur que les signatures originales dès lors que l’identité des signataires est avérée, conformément aux articles 1366 et suivants du code civil.</w:t>
      </w:r>
    </w:p>
    <w:p w:rsidR="00E57417" w:rsidRPr="00E57417" w:rsidRDefault="00E57417" w:rsidP="00E57417">
      <w:pPr>
        <w:widowControl/>
        <w:numPr>
          <w:ilvl w:val="0"/>
          <w:numId w:val="11"/>
        </w:numPr>
        <w:autoSpaceDE/>
        <w:autoSpaceDN/>
        <w:spacing w:after="200" w:line="280" w:lineRule="exact"/>
        <w:contextualSpacing/>
        <w:jc w:val="both"/>
        <w:rPr>
          <w:rFonts w:asciiTheme="minorHAnsi" w:eastAsia="Arial" w:hAnsiTheme="minorHAnsi" w:cstheme="minorHAnsi"/>
          <w:bCs/>
          <w:sz w:val="20"/>
          <w:lang w:val="fr-FR"/>
        </w:rPr>
      </w:pPr>
      <w:r w:rsidRPr="00E57417">
        <w:rPr>
          <w:rFonts w:asciiTheme="minorHAnsi" w:eastAsia="Arial" w:hAnsiTheme="minorHAnsi" w:cstheme="minorHAnsi"/>
          <w:bCs/>
          <w:sz w:val="20"/>
          <w:lang w:val="fr-FR"/>
        </w:rPr>
        <w:t xml:space="preserve">Si l’avenant </w:t>
      </w:r>
      <w:r w:rsidRPr="00E57417">
        <w:rPr>
          <w:rFonts w:asciiTheme="minorHAnsi" w:eastAsia="Arial" w:hAnsiTheme="minorHAnsi" w:cstheme="minorHAnsi"/>
          <w:b/>
          <w:bCs/>
          <w:sz w:val="20"/>
          <w:lang w:val="fr-FR"/>
        </w:rPr>
        <w:t>ne peut pas être fait au moment de la modification des conditions de stage </w:t>
      </w:r>
      <w:r w:rsidRPr="00E57417">
        <w:rPr>
          <w:rFonts w:asciiTheme="minorHAnsi" w:eastAsia="Arial" w:hAnsiTheme="minorHAnsi" w:cstheme="minorHAnsi"/>
          <w:bCs/>
          <w:sz w:val="20"/>
          <w:lang w:val="fr-FR"/>
        </w:rPr>
        <w:t>: des échanges de courriels entre l’étudiant stagiaire, l’organisme d’accueil (a minima le tuteur de stage) et l’établissement d’enseignement (</w:t>
      </w:r>
      <w:r w:rsidRPr="00E57417">
        <w:rPr>
          <w:rFonts w:asciiTheme="minorHAnsi" w:eastAsia="Arial" w:hAnsiTheme="minorHAnsi" w:cstheme="minorHAnsi"/>
          <w:bCs/>
          <w:i/>
          <w:sz w:val="20"/>
          <w:lang w:val="fr-FR"/>
        </w:rPr>
        <w:t>a minima</w:t>
      </w:r>
      <w:r w:rsidRPr="00E57417">
        <w:rPr>
          <w:rFonts w:asciiTheme="minorHAnsi" w:eastAsia="Arial" w:hAnsiTheme="minorHAnsi" w:cstheme="minorHAnsi"/>
          <w:bCs/>
          <w:sz w:val="20"/>
          <w:lang w:val="fr-FR"/>
        </w:rPr>
        <w:t xml:space="preserve"> le tuteur enseignant) peuvent valider les modifications et seront à confirmer par signature d’un avenant.</w:t>
      </w:r>
    </w:p>
    <w:p w:rsidR="00E57417" w:rsidRPr="00E57417" w:rsidRDefault="00E57417" w:rsidP="00E57417">
      <w:pPr>
        <w:widowControl/>
        <w:autoSpaceDE/>
        <w:autoSpaceDN/>
        <w:spacing w:line="280" w:lineRule="exact"/>
        <w:jc w:val="both"/>
        <w:rPr>
          <w:rFonts w:asciiTheme="minorHAnsi" w:eastAsia="Calibri" w:hAnsiTheme="minorHAnsi" w:cstheme="minorHAnsi"/>
          <w:sz w:val="20"/>
          <w:lang w:val="fr-FR"/>
        </w:rPr>
      </w:pPr>
    </w:p>
    <w:p w:rsidR="00E57417" w:rsidRPr="00E57417" w:rsidRDefault="00E57417" w:rsidP="00E57417">
      <w:pPr>
        <w:widowControl/>
        <w:autoSpaceDE/>
        <w:autoSpaceDN/>
        <w:spacing w:line="280" w:lineRule="exact"/>
        <w:jc w:val="both"/>
        <w:rPr>
          <w:rFonts w:asciiTheme="minorHAnsi" w:eastAsia="Calibri" w:hAnsiTheme="minorHAnsi" w:cstheme="minorHAnsi"/>
          <w:b/>
          <w:sz w:val="20"/>
          <w:lang w:val="fr-FR"/>
        </w:rPr>
      </w:pPr>
    </w:p>
    <w:p w:rsidR="00E57417" w:rsidRPr="00E57417" w:rsidRDefault="00E57417" w:rsidP="00E57417">
      <w:pPr>
        <w:widowControl/>
        <w:numPr>
          <w:ilvl w:val="1"/>
          <w:numId w:val="8"/>
        </w:numPr>
        <w:autoSpaceDE/>
        <w:autoSpaceDN/>
        <w:spacing w:after="200" w:line="280" w:lineRule="exact"/>
        <w:contextualSpacing/>
        <w:jc w:val="both"/>
        <w:rPr>
          <w:rFonts w:asciiTheme="minorHAnsi" w:eastAsia="Arial" w:hAnsiTheme="minorHAnsi" w:cstheme="minorHAnsi"/>
          <w:b/>
          <w:sz w:val="20"/>
          <w:lang w:val="fr-FR" w:eastAsia="fr-FR"/>
        </w:rPr>
      </w:pPr>
      <w:r w:rsidRPr="00E57417">
        <w:rPr>
          <w:rFonts w:asciiTheme="minorHAnsi" w:eastAsia="Arial" w:hAnsiTheme="minorHAnsi" w:cstheme="minorHAnsi"/>
          <w:b/>
          <w:sz w:val="20"/>
          <w:lang w:val="fr-FR" w:eastAsia="fr-FR"/>
        </w:rPr>
        <w:t xml:space="preserve">Aménagements des modalités de contrôle des connaissances </w:t>
      </w:r>
    </w:p>
    <w:p w:rsidR="00E57417" w:rsidRPr="00E57417" w:rsidRDefault="00E57417" w:rsidP="00E57417">
      <w:pPr>
        <w:widowControl/>
        <w:autoSpaceDE/>
        <w:autoSpaceDN/>
        <w:spacing w:line="280" w:lineRule="exact"/>
        <w:jc w:val="both"/>
        <w:rPr>
          <w:rFonts w:asciiTheme="minorHAnsi" w:eastAsia="Arial" w:hAnsiTheme="minorHAnsi" w:cstheme="minorHAnsi"/>
          <w:b/>
          <w:bCs/>
          <w:sz w:val="20"/>
          <w:lang w:val="fr-FR"/>
        </w:rPr>
      </w:pPr>
    </w:p>
    <w:p w:rsidR="00E57417" w:rsidRPr="00E57417" w:rsidRDefault="00E57417" w:rsidP="00E57417">
      <w:pPr>
        <w:widowControl/>
        <w:autoSpaceDE/>
        <w:autoSpaceDN/>
        <w:spacing w:line="280" w:lineRule="exact"/>
        <w:jc w:val="both"/>
        <w:rPr>
          <w:rFonts w:asciiTheme="minorHAnsi" w:eastAsia="Arial" w:hAnsiTheme="minorHAnsi" w:cstheme="minorHAnsi"/>
          <w:b/>
          <w:bCs/>
          <w:sz w:val="20"/>
          <w:lang w:val="fr-FR"/>
        </w:rPr>
      </w:pPr>
    </w:p>
    <w:p w:rsidR="00E57417" w:rsidRPr="00E57417" w:rsidRDefault="00E57417" w:rsidP="00E57417">
      <w:pPr>
        <w:widowControl/>
        <w:autoSpaceDE/>
        <w:autoSpaceDN/>
        <w:spacing w:line="280" w:lineRule="exact"/>
        <w:jc w:val="both"/>
        <w:rPr>
          <w:rFonts w:asciiTheme="minorHAnsi" w:eastAsia="Calibri" w:hAnsiTheme="minorHAnsi" w:cstheme="minorHAnsi"/>
          <w:b/>
          <w:sz w:val="20"/>
          <w:lang w:val="fr-FR" w:eastAsia="fr-FR"/>
        </w:rPr>
      </w:pPr>
      <w:r w:rsidRPr="00E57417">
        <w:rPr>
          <w:rFonts w:asciiTheme="minorHAnsi" w:eastAsia="Calibri" w:hAnsiTheme="minorHAnsi" w:cstheme="minorHAnsi"/>
          <w:sz w:val="20"/>
          <w:lang w:val="fr-FR" w:eastAsia="fr-FR"/>
        </w:rPr>
        <w:sym w:font="Wingdings 2" w:char="F0A2"/>
      </w:r>
      <w:r w:rsidRPr="00E57417">
        <w:rPr>
          <w:rFonts w:asciiTheme="minorHAnsi" w:eastAsia="Calibri" w:hAnsiTheme="minorHAnsi" w:cstheme="minorHAnsi"/>
          <w:sz w:val="20"/>
          <w:lang w:val="fr-FR" w:eastAsia="fr-FR"/>
        </w:rPr>
        <w:tab/>
        <w:t xml:space="preserve">Il appartient à </w:t>
      </w:r>
      <w:r w:rsidRPr="00E57417">
        <w:rPr>
          <w:rFonts w:asciiTheme="minorHAnsi" w:eastAsia="Calibri" w:hAnsiTheme="minorHAnsi" w:cstheme="minorHAnsi"/>
          <w:b/>
          <w:sz w:val="20"/>
          <w:lang w:val="fr-FR" w:eastAsia="fr-FR"/>
        </w:rPr>
        <w:t>l’instance compétente de l’établissement (CFVU, jury de diplôme, etc.) d’adapter les conditions de validation des stages</w:t>
      </w:r>
      <w:r w:rsidRPr="00E57417">
        <w:rPr>
          <w:rFonts w:asciiTheme="minorHAnsi" w:eastAsia="Arial" w:hAnsiTheme="minorHAnsi" w:cstheme="minorHAnsi"/>
          <w:b/>
          <w:sz w:val="20"/>
          <w:lang w:val="fr-FR" w:eastAsia="fr-FR"/>
        </w:rPr>
        <w:t xml:space="preserve"> (sauf pour BTS) en fonction de la possibilité ou de l’impossibilité de réaliser le stage. </w:t>
      </w:r>
    </w:p>
    <w:p w:rsidR="00E57417" w:rsidRPr="00E57417" w:rsidRDefault="00E57417" w:rsidP="00E57417">
      <w:pPr>
        <w:widowControl/>
        <w:numPr>
          <w:ilvl w:val="0"/>
          <w:numId w:val="6"/>
        </w:numPr>
        <w:autoSpaceDE/>
        <w:autoSpaceDN/>
        <w:spacing w:after="200" w:line="280" w:lineRule="exact"/>
        <w:jc w:val="both"/>
        <w:rPr>
          <w:rFonts w:asciiTheme="minorHAnsi" w:eastAsia="Calibri" w:hAnsiTheme="minorHAnsi" w:cstheme="minorHAnsi"/>
          <w:sz w:val="20"/>
          <w:lang w:val="fr-FR" w:eastAsia="fr-FR"/>
        </w:rPr>
      </w:pPr>
      <w:r w:rsidRPr="00E57417">
        <w:rPr>
          <w:rFonts w:asciiTheme="minorHAnsi" w:eastAsia="Calibri" w:hAnsiTheme="minorHAnsi" w:cstheme="minorHAnsi"/>
          <w:sz w:val="20"/>
          <w:lang w:val="fr-FR" w:eastAsia="fr-FR"/>
        </w:rPr>
        <w:t xml:space="preserve">De </w:t>
      </w:r>
      <w:r w:rsidRPr="00E57417">
        <w:rPr>
          <w:rFonts w:asciiTheme="minorHAnsi" w:eastAsia="Calibri" w:hAnsiTheme="minorHAnsi" w:cstheme="minorHAnsi"/>
          <w:b/>
          <w:sz w:val="20"/>
          <w:lang w:val="fr-FR" w:eastAsia="fr-FR"/>
        </w:rPr>
        <w:t>valider tout ou partie du stage,</w:t>
      </w:r>
    </w:p>
    <w:p w:rsidR="00E57417" w:rsidRPr="00E57417" w:rsidRDefault="00E57417" w:rsidP="00E57417">
      <w:pPr>
        <w:widowControl/>
        <w:numPr>
          <w:ilvl w:val="0"/>
          <w:numId w:val="6"/>
        </w:numPr>
        <w:autoSpaceDE/>
        <w:autoSpaceDN/>
        <w:spacing w:after="200" w:line="280" w:lineRule="exact"/>
        <w:jc w:val="both"/>
        <w:rPr>
          <w:rFonts w:asciiTheme="minorHAnsi" w:eastAsia="Calibri" w:hAnsiTheme="minorHAnsi" w:cstheme="minorHAnsi"/>
          <w:sz w:val="20"/>
          <w:lang w:val="fr-FR" w:eastAsia="fr-FR"/>
        </w:rPr>
      </w:pPr>
      <w:r w:rsidRPr="00E57417">
        <w:rPr>
          <w:rFonts w:asciiTheme="minorHAnsi" w:eastAsia="Calibri" w:hAnsiTheme="minorHAnsi" w:cstheme="minorHAnsi"/>
          <w:bCs/>
          <w:sz w:val="20"/>
          <w:lang w:val="fr-FR" w:eastAsia="fr-FR"/>
        </w:rPr>
        <w:t xml:space="preserve">De </w:t>
      </w:r>
      <w:r w:rsidRPr="00E57417">
        <w:rPr>
          <w:rFonts w:asciiTheme="minorHAnsi" w:eastAsia="Calibri" w:hAnsiTheme="minorHAnsi" w:cstheme="minorHAnsi"/>
          <w:b/>
          <w:bCs/>
          <w:sz w:val="20"/>
          <w:lang w:val="fr-FR" w:eastAsia="fr-FR"/>
        </w:rPr>
        <w:t>neutraliser l</w:t>
      </w:r>
      <w:proofErr w:type="gramStart"/>
      <w:r w:rsidRPr="00E57417">
        <w:rPr>
          <w:rFonts w:asciiTheme="minorHAnsi" w:eastAsia="Calibri" w:hAnsiTheme="minorHAnsi" w:cstheme="minorHAnsi"/>
          <w:b/>
          <w:bCs/>
          <w:sz w:val="20"/>
          <w:lang w:val="fr-FR" w:eastAsia="fr-FR"/>
        </w:rPr>
        <w:t>’«</w:t>
      </w:r>
      <w:proofErr w:type="gramEnd"/>
      <w:r w:rsidRPr="00E57417">
        <w:rPr>
          <w:rFonts w:asciiTheme="minorHAnsi" w:eastAsia="Calibri" w:hAnsiTheme="minorHAnsi" w:cstheme="minorHAnsi"/>
          <w:b/>
          <w:bCs/>
          <w:sz w:val="20"/>
          <w:lang w:val="fr-FR" w:eastAsia="fr-FR"/>
        </w:rPr>
        <w:t> UE stage »</w:t>
      </w:r>
      <w:r w:rsidRPr="00E57417">
        <w:rPr>
          <w:rFonts w:asciiTheme="minorHAnsi" w:eastAsia="Calibri" w:hAnsiTheme="minorHAnsi" w:cstheme="minorHAnsi"/>
          <w:sz w:val="20"/>
          <w:lang w:val="fr-FR" w:eastAsia="fr-FR"/>
        </w:rPr>
        <w:t xml:space="preserve">, </w:t>
      </w:r>
      <w:r w:rsidRPr="00E57417">
        <w:rPr>
          <w:rFonts w:asciiTheme="minorHAnsi" w:eastAsia="Calibri" w:hAnsiTheme="minorHAnsi" w:cstheme="minorHAnsi"/>
          <w:sz w:val="20"/>
          <w:u w:val="single"/>
          <w:lang w:val="fr-FR" w:eastAsia="fr-FR"/>
        </w:rPr>
        <w:t>y compris lorsque son existence était prévue par la réglementation</w:t>
      </w:r>
      <w:r w:rsidRPr="00E57417">
        <w:rPr>
          <w:rFonts w:asciiTheme="minorHAnsi" w:eastAsia="Calibri" w:hAnsiTheme="minorHAnsi" w:cstheme="minorHAnsi"/>
          <w:sz w:val="20"/>
          <w:lang w:val="fr-FR" w:eastAsia="fr-FR"/>
        </w:rPr>
        <w:t xml:space="preserve"> (DUT, LP, diplôme d’ingénieur), </w:t>
      </w:r>
    </w:p>
    <w:p w:rsidR="00E57417" w:rsidRPr="00E57417" w:rsidRDefault="00E57417" w:rsidP="00E57417">
      <w:pPr>
        <w:widowControl/>
        <w:numPr>
          <w:ilvl w:val="0"/>
          <w:numId w:val="6"/>
        </w:numPr>
        <w:autoSpaceDE/>
        <w:autoSpaceDN/>
        <w:spacing w:after="200" w:line="280" w:lineRule="exact"/>
        <w:jc w:val="both"/>
        <w:rPr>
          <w:rFonts w:asciiTheme="minorHAnsi" w:eastAsia="Calibri" w:hAnsiTheme="minorHAnsi" w:cstheme="minorHAnsi"/>
          <w:sz w:val="20"/>
          <w:lang w:val="fr-FR" w:eastAsia="fr-FR"/>
        </w:rPr>
      </w:pPr>
      <w:r w:rsidRPr="00E57417">
        <w:rPr>
          <w:rFonts w:asciiTheme="minorHAnsi" w:eastAsia="Calibri" w:hAnsiTheme="minorHAnsi" w:cstheme="minorHAnsi"/>
          <w:sz w:val="20"/>
          <w:lang w:val="fr-FR" w:eastAsia="fr-FR"/>
        </w:rPr>
        <w:t xml:space="preserve">D’accompagner l’étudiant le plus rapidement possible, pour trouver </w:t>
      </w:r>
      <w:r w:rsidRPr="00E57417">
        <w:rPr>
          <w:rFonts w:asciiTheme="minorHAnsi" w:eastAsia="Calibri" w:hAnsiTheme="minorHAnsi" w:cstheme="minorHAnsi"/>
          <w:b/>
          <w:sz w:val="20"/>
          <w:lang w:val="fr-FR" w:eastAsia="fr-FR"/>
        </w:rPr>
        <w:t>un autre lieu de stage</w:t>
      </w:r>
      <w:r w:rsidRPr="00E57417">
        <w:rPr>
          <w:rFonts w:asciiTheme="minorHAnsi" w:eastAsia="Calibri" w:hAnsiTheme="minorHAnsi" w:cstheme="minorHAnsi"/>
          <w:sz w:val="20"/>
          <w:lang w:val="fr-FR" w:eastAsia="fr-FR"/>
        </w:rPr>
        <w:t xml:space="preserve"> ou un autre projet </w:t>
      </w:r>
      <w:proofErr w:type="spellStart"/>
      <w:r w:rsidRPr="00E57417">
        <w:rPr>
          <w:rFonts w:asciiTheme="minorHAnsi" w:eastAsia="Calibri" w:hAnsiTheme="minorHAnsi" w:cstheme="minorHAnsi"/>
          <w:sz w:val="20"/>
          <w:lang w:val="fr-FR" w:eastAsia="fr-FR"/>
        </w:rPr>
        <w:t>tutoré</w:t>
      </w:r>
      <w:proofErr w:type="spellEnd"/>
      <w:r w:rsidRPr="00E57417">
        <w:rPr>
          <w:rFonts w:asciiTheme="minorHAnsi" w:eastAsia="Calibri" w:hAnsiTheme="minorHAnsi" w:cstheme="minorHAnsi"/>
          <w:sz w:val="20"/>
          <w:lang w:val="fr-FR" w:eastAsia="fr-FR"/>
        </w:rPr>
        <w:t xml:space="preserve"> (si les consignes liées à la crise sanitaire le permettent),</w:t>
      </w:r>
    </w:p>
    <w:p w:rsidR="00E57417" w:rsidRPr="00E57417" w:rsidRDefault="00E57417" w:rsidP="00E57417">
      <w:pPr>
        <w:widowControl/>
        <w:numPr>
          <w:ilvl w:val="0"/>
          <w:numId w:val="6"/>
        </w:numPr>
        <w:autoSpaceDE/>
        <w:autoSpaceDN/>
        <w:spacing w:after="200" w:line="280" w:lineRule="exact"/>
        <w:jc w:val="both"/>
        <w:rPr>
          <w:rFonts w:asciiTheme="minorHAnsi" w:eastAsia="Calibri" w:hAnsiTheme="minorHAnsi" w:cstheme="minorHAnsi"/>
          <w:sz w:val="20"/>
          <w:lang w:val="fr-FR" w:eastAsia="fr-FR"/>
        </w:rPr>
      </w:pPr>
      <w:proofErr w:type="gramStart"/>
      <w:r w:rsidRPr="00E57417">
        <w:rPr>
          <w:rFonts w:asciiTheme="minorHAnsi" w:eastAsia="Calibri" w:hAnsiTheme="minorHAnsi" w:cstheme="minorHAnsi"/>
          <w:sz w:val="20"/>
          <w:lang w:val="fr-FR" w:eastAsia="fr-FR"/>
        </w:rPr>
        <w:t>de</w:t>
      </w:r>
      <w:proofErr w:type="gramEnd"/>
      <w:r w:rsidRPr="00E57417">
        <w:rPr>
          <w:rFonts w:asciiTheme="minorHAnsi" w:eastAsia="Calibri" w:hAnsiTheme="minorHAnsi" w:cstheme="minorHAnsi"/>
          <w:sz w:val="20"/>
          <w:lang w:val="fr-FR" w:eastAsia="fr-FR"/>
        </w:rPr>
        <w:t xml:space="preserve"> </w:t>
      </w:r>
      <w:r w:rsidRPr="00E57417">
        <w:rPr>
          <w:rFonts w:asciiTheme="minorHAnsi" w:eastAsia="Calibri" w:hAnsiTheme="minorHAnsi" w:cstheme="minorHAnsi"/>
          <w:b/>
          <w:sz w:val="20"/>
          <w:lang w:val="fr-FR" w:eastAsia="fr-FR"/>
        </w:rPr>
        <w:t>reporter</w:t>
      </w:r>
      <w:r w:rsidRPr="00E57417">
        <w:rPr>
          <w:rFonts w:asciiTheme="minorHAnsi" w:eastAsia="Calibri" w:hAnsiTheme="minorHAnsi" w:cstheme="minorHAnsi"/>
          <w:sz w:val="20"/>
          <w:lang w:val="fr-FR" w:eastAsia="fr-FR"/>
        </w:rPr>
        <w:t xml:space="preserve"> et déplacer la période de stage, en différant au besoin les dates des soutenances et des jurys d’année ou de diplômes (solution qui ne doit pas pénaliser l’étudiant dans son projet de poursuite d’études post-formation). </w:t>
      </w:r>
    </w:p>
    <w:p w:rsidR="00E57417" w:rsidRPr="00E57417" w:rsidRDefault="00E57417" w:rsidP="00E57417">
      <w:pPr>
        <w:widowControl/>
        <w:autoSpaceDE/>
        <w:autoSpaceDN/>
        <w:spacing w:line="280" w:lineRule="exact"/>
        <w:jc w:val="both"/>
        <w:rPr>
          <w:rFonts w:asciiTheme="minorHAnsi" w:eastAsia="Times New Roman" w:hAnsiTheme="minorHAnsi" w:cstheme="minorHAnsi"/>
          <w:sz w:val="20"/>
          <w:lang w:val="fr-FR" w:eastAsia="fr-FR"/>
        </w:rPr>
      </w:pPr>
    </w:p>
    <w:p w:rsidR="00E57417" w:rsidRPr="00E57417" w:rsidRDefault="00E57417" w:rsidP="00E57417">
      <w:pPr>
        <w:widowControl/>
        <w:autoSpaceDE/>
        <w:autoSpaceDN/>
        <w:spacing w:line="280" w:lineRule="exact"/>
        <w:jc w:val="both"/>
        <w:rPr>
          <w:rFonts w:asciiTheme="minorHAnsi" w:eastAsia="Arial" w:hAnsiTheme="minorHAnsi" w:cstheme="minorHAnsi"/>
          <w:b/>
          <w:sz w:val="20"/>
          <w:lang w:val="fr-FR" w:eastAsia="fr-FR"/>
        </w:rPr>
      </w:pPr>
      <w:r w:rsidRPr="00E57417">
        <w:rPr>
          <w:rFonts w:asciiTheme="minorHAnsi" w:eastAsia="Arial" w:hAnsiTheme="minorHAnsi" w:cstheme="minorHAnsi"/>
          <w:b/>
          <w:sz w:val="20"/>
          <w:lang w:val="fr-FR" w:eastAsia="fr-FR"/>
        </w:rPr>
        <w:t>L’établissement d’enseignement doit veiller à respecter une égalité de traitement entre les étudiants.</w:t>
      </w:r>
    </w:p>
    <w:p w:rsidR="00E57417" w:rsidRPr="00E57417" w:rsidRDefault="00E57417" w:rsidP="00E57417">
      <w:pPr>
        <w:widowControl/>
        <w:autoSpaceDE/>
        <w:autoSpaceDN/>
        <w:spacing w:line="280" w:lineRule="exact"/>
        <w:jc w:val="both"/>
        <w:rPr>
          <w:rFonts w:asciiTheme="minorHAnsi" w:eastAsia="Times New Roman" w:hAnsiTheme="minorHAnsi" w:cstheme="minorHAnsi"/>
          <w:sz w:val="20"/>
          <w:lang w:val="fr-FR" w:eastAsia="fr-FR"/>
        </w:rPr>
      </w:pPr>
    </w:p>
    <w:p w:rsidR="00E57417" w:rsidRPr="00E57417" w:rsidRDefault="00E57417" w:rsidP="00E57417">
      <w:pPr>
        <w:widowControl/>
        <w:autoSpaceDE/>
        <w:autoSpaceDN/>
        <w:spacing w:line="280" w:lineRule="exact"/>
        <w:jc w:val="both"/>
        <w:rPr>
          <w:rFonts w:asciiTheme="minorHAnsi" w:eastAsia="Calibri" w:hAnsiTheme="minorHAnsi" w:cstheme="minorHAnsi"/>
          <w:sz w:val="20"/>
          <w:lang w:val="fr-FR" w:eastAsia="fr-FR"/>
        </w:rPr>
      </w:pPr>
      <w:r w:rsidRPr="00E57417">
        <w:rPr>
          <w:rFonts w:asciiTheme="minorHAnsi" w:eastAsia="Calibri" w:hAnsiTheme="minorHAnsi" w:cstheme="minorHAnsi"/>
          <w:b/>
          <w:sz w:val="20"/>
          <w:lang w:val="fr-FR" w:eastAsia="fr-FR"/>
        </w:rPr>
        <w:t xml:space="preserve">Ces adaptations pour cause de pandémie sont corroborées par l’article L. 124-15 du Code de l’éducation </w:t>
      </w:r>
      <w:r w:rsidRPr="00E57417">
        <w:rPr>
          <w:rFonts w:asciiTheme="minorHAnsi" w:eastAsia="Calibri" w:hAnsiTheme="minorHAnsi" w:cstheme="minorHAnsi"/>
          <w:sz w:val="20"/>
          <w:lang w:val="fr-FR" w:eastAsia="fr-FR"/>
        </w:rPr>
        <w:t>aux termes duquel :</w:t>
      </w:r>
    </w:p>
    <w:p w:rsidR="00E57417" w:rsidRPr="00E57417" w:rsidRDefault="00E57417" w:rsidP="00E57417">
      <w:pPr>
        <w:widowControl/>
        <w:autoSpaceDE/>
        <w:autoSpaceDN/>
        <w:spacing w:line="280" w:lineRule="exact"/>
        <w:ind w:left="567" w:right="708"/>
        <w:jc w:val="both"/>
        <w:rPr>
          <w:rFonts w:asciiTheme="minorHAnsi" w:eastAsia="Calibri" w:hAnsiTheme="minorHAnsi" w:cstheme="minorHAnsi"/>
          <w:sz w:val="20"/>
          <w:lang w:val="fr-FR" w:eastAsia="fr-FR"/>
        </w:rPr>
      </w:pPr>
      <w:r w:rsidRPr="00E57417">
        <w:rPr>
          <w:rFonts w:asciiTheme="minorHAnsi" w:eastAsia="Calibri" w:hAnsiTheme="minorHAnsi" w:cstheme="minorHAnsi"/>
          <w:sz w:val="20"/>
          <w:lang w:val="fr-FR" w:eastAsia="fr-FR"/>
        </w:rPr>
        <w:t xml:space="preserve">« Lorsque le stagiaire interrompt sa période de formation en milieu professionnel ou son stage pour un motif lié à la maladie, à un accident, à la grossesse, à la paternité, à l'adoption ou, en accord avec l'établissement, en cas de non-respect des stipulations pédagogiques de la convention ou en </w:t>
      </w:r>
      <w:r w:rsidRPr="00E57417">
        <w:rPr>
          <w:rFonts w:asciiTheme="minorHAnsi" w:eastAsia="Calibri" w:hAnsiTheme="minorHAnsi" w:cstheme="minorHAnsi"/>
          <w:sz w:val="20"/>
          <w:lang w:val="fr-FR" w:eastAsia="fr-FR"/>
        </w:rPr>
        <w:lastRenderedPageBreak/>
        <w:t>cas de rupture de la convention à l'initiative de l'organisme d'accueil, l'autorité académique ou l'établissement d'enseignement supérieur valide la période de formation en milieu professionnel ou le stage, même s'il n'a pas atteint la durée prévue dans le cursus, ou propose au stagiaire une modalité alternative de validation de sa formation. En cas d'accord des parties à la convention, un report de la fin de la période de formation en milieu professionnel ou du stage, en tout ou partie, est également possible ».</w:t>
      </w:r>
    </w:p>
    <w:p w:rsidR="00E57417" w:rsidRPr="00E57417" w:rsidRDefault="00E57417" w:rsidP="00E57417">
      <w:pPr>
        <w:widowControl/>
        <w:autoSpaceDE/>
        <w:autoSpaceDN/>
        <w:spacing w:line="280" w:lineRule="exact"/>
        <w:jc w:val="both"/>
        <w:rPr>
          <w:rFonts w:asciiTheme="minorHAnsi" w:eastAsia="Times New Roman" w:hAnsiTheme="minorHAnsi" w:cstheme="minorHAnsi"/>
          <w:sz w:val="20"/>
          <w:lang w:val="fr-FR" w:eastAsia="fr-FR"/>
        </w:rPr>
      </w:pPr>
    </w:p>
    <w:p w:rsidR="00E57417" w:rsidRPr="00E57417" w:rsidRDefault="00E57417" w:rsidP="00E57417">
      <w:pPr>
        <w:widowControl/>
        <w:autoSpaceDE/>
        <w:autoSpaceDN/>
        <w:spacing w:line="280" w:lineRule="exact"/>
        <w:jc w:val="both"/>
        <w:rPr>
          <w:rFonts w:asciiTheme="minorHAnsi" w:eastAsia="Times New Roman" w:hAnsiTheme="minorHAnsi" w:cstheme="minorHAnsi"/>
          <w:sz w:val="20"/>
          <w:lang w:val="fr-FR" w:eastAsia="fr-FR"/>
        </w:rPr>
      </w:pPr>
    </w:p>
    <w:p w:rsidR="00E57417" w:rsidRPr="00E57417" w:rsidRDefault="00E57417" w:rsidP="00E57417">
      <w:pPr>
        <w:widowControl/>
        <w:autoSpaceDE/>
        <w:autoSpaceDN/>
        <w:spacing w:line="280" w:lineRule="exact"/>
        <w:jc w:val="both"/>
        <w:rPr>
          <w:rFonts w:asciiTheme="minorHAnsi" w:eastAsia="Calibri" w:hAnsiTheme="minorHAnsi" w:cstheme="minorHAnsi"/>
          <w:sz w:val="20"/>
          <w:lang w:val="fr-FR" w:eastAsia="fr-FR"/>
        </w:rPr>
      </w:pPr>
      <w:r w:rsidRPr="00E57417">
        <w:rPr>
          <w:rFonts w:asciiTheme="minorHAnsi" w:eastAsia="Calibri" w:hAnsiTheme="minorHAnsi" w:cstheme="minorHAnsi"/>
          <w:sz w:val="20"/>
          <w:lang w:val="fr-FR" w:eastAsia="fr-FR"/>
        </w:rPr>
        <w:sym w:font="Wingdings 2" w:char="F0A2"/>
      </w:r>
      <w:r w:rsidRPr="00E57417">
        <w:rPr>
          <w:rFonts w:asciiTheme="minorHAnsi" w:eastAsia="Calibri" w:hAnsiTheme="minorHAnsi" w:cstheme="minorHAnsi"/>
          <w:sz w:val="20"/>
          <w:lang w:val="fr-FR" w:eastAsia="fr-FR"/>
        </w:rPr>
        <w:tab/>
      </w:r>
      <w:r w:rsidRPr="00E57417">
        <w:rPr>
          <w:rFonts w:asciiTheme="minorHAnsi" w:eastAsia="Calibri" w:hAnsiTheme="minorHAnsi" w:cstheme="minorHAnsi"/>
          <w:b/>
          <w:sz w:val="20"/>
          <w:lang w:val="fr-FR" w:eastAsia="fr-FR"/>
        </w:rPr>
        <w:t xml:space="preserve">Focus sur les stages à domicile – </w:t>
      </w:r>
      <w:r w:rsidRPr="00E57417">
        <w:rPr>
          <w:rFonts w:asciiTheme="minorHAnsi" w:eastAsia="Calibri" w:hAnsiTheme="minorHAnsi" w:cstheme="minorHAnsi"/>
          <w:sz w:val="20"/>
          <w:lang w:val="fr-FR" w:eastAsia="fr-FR"/>
        </w:rPr>
        <w:t xml:space="preserve">Les articles </w:t>
      </w:r>
      <w:r w:rsidRPr="00E57417">
        <w:rPr>
          <w:rFonts w:asciiTheme="minorHAnsi" w:eastAsia="Calibri" w:hAnsiTheme="minorHAnsi" w:cstheme="minorHAnsi"/>
          <w:b/>
          <w:sz w:val="20"/>
          <w:lang w:val="fr-FR" w:eastAsia="fr-FR"/>
        </w:rPr>
        <w:t>L. 124-1 et suivants du Code de l’éducation</w:t>
      </w:r>
      <w:r w:rsidRPr="00E57417">
        <w:rPr>
          <w:rFonts w:asciiTheme="minorHAnsi" w:eastAsia="Calibri" w:hAnsiTheme="minorHAnsi" w:cstheme="minorHAnsi"/>
          <w:sz w:val="20"/>
          <w:lang w:val="fr-FR" w:eastAsia="fr-FR"/>
        </w:rPr>
        <w:t xml:space="preserve"> sont relatifs aux stages et périodes de formation en milieu professionnel.</w:t>
      </w:r>
    </w:p>
    <w:p w:rsidR="00E57417" w:rsidRPr="00E57417" w:rsidRDefault="00E57417" w:rsidP="00E57417">
      <w:pPr>
        <w:widowControl/>
        <w:autoSpaceDE/>
        <w:autoSpaceDN/>
        <w:spacing w:line="280" w:lineRule="exact"/>
        <w:jc w:val="both"/>
        <w:rPr>
          <w:rFonts w:asciiTheme="minorHAnsi" w:eastAsia="Calibri" w:hAnsiTheme="minorHAnsi" w:cstheme="minorHAnsi"/>
          <w:sz w:val="20"/>
          <w:lang w:val="fr-FR" w:eastAsia="fr-FR"/>
        </w:rPr>
      </w:pPr>
    </w:p>
    <w:p w:rsidR="00E57417" w:rsidRPr="00E57417" w:rsidRDefault="00E57417" w:rsidP="00E57417">
      <w:pPr>
        <w:widowControl/>
        <w:autoSpaceDE/>
        <w:autoSpaceDN/>
        <w:spacing w:line="280" w:lineRule="exact"/>
        <w:jc w:val="both"/>
        <w:rPr>
          <w:rFonts w:asciiTheme="minorHAnsi" w:eastAsia="Calibri" w:hAnsiTheme="minorHAnsi" w:cstheme="minorHAnsi"/>
          <w:sz w:val="20"/>
          <w:lang w:val="fr-FR" w:eastAsia="fr-FR"/>
        </w:rPr>
      </w:pPr>
      <w:r w:rsidRPr="00E57417">
        <w:rPr>
          <w:rFonts w:asciiTheme="minorHAnsi" w:eastAsia="Calibri" w:hAnsiTheme="minorHAnsi" w:cstheme="minorHAnsi"/>
          <w:sz w:val="20"/>
          <w:lang w:val="fr-FR" w:eastAsia="fr-FR"/>
        </w:rPr>
        <w:t xml:space="preserve">Certes, l’article </w:t>
      </w:r>
      <w:r w:rsidRPr="00E57417">
        <w:rPr>
          <w:rFonts w:asciiTheme="minorHAnsi" w:eastAsia="Calibri" w:hAnsiTheme="minorHAnsi" w:cstheme="minorHAnsi"/>
          <w:b/>
          <w:sz w:val="20"/>
          <w:lang w:val="fr-FR" w:eastAsia="fr-FR"/>
        </w:rPr>
        <w:t>L. 124-1 du Code de l’éducation</w:t>
      </w:r>
      <w:r w:rsidRPr="00E57417">
        <w:rPr>
          <w:rFonts w:asciiTheme="minorHAnsi" w:eastAsia="Calibri" w:hAnsiTheme="minorHAnsi" w:cstheme="minorHAnsi"/>
          <w:sz w:val="20"/>
          <w:lang w:val="fr-FR" w:eastAsia="fr-FR"/>
        </w:rPr>
        <w:t xml:space="preserve"> dispose : </w:t>
      </w:r>
      <w:r w:rsidRPr="00E57417">
        <w:rPr>
          <w:rFonts w:asciiTheme="minorHAnsi" w:eastAsia="Times New Roman" w:hAnsiTheme="minorHAnsi" w:cstheme="minorHAnsi"/>
          <w:sz w:val="20"/>
          <w:shd w:val="clear" w:color="auto" w:fill="FFFFFF"/>
          <w:lang w:val="fr-FR" w:eastAsia="fr-FR"/>
        </w:rPr>
        <w:t xml:space="preserve">« Les périodes de formation en milieu professionnel et les stages correspondent à des périodes temporaires de </w:t>
      </w:r>
      <w:r w:rsidRPr="00E57417">
        <w:rPr>
          <w:rFonts w:asciiTheme="minorHAnsi" w:eastAsia="Times New Roman" w:hAnsiTheme="minorHAnsi" w:cstheme="minorHAnsi"/>
          <w:b/>
          <w:sz w:val="20"/>
          <w:shd w:val="clear" w:color="auto" w:fill="FFFFFF"/>
          <w:lang w:val="fr-FR" w:eastAsia="fr-FR"/>
        </w:rPr>
        <w:t>mise en situation en milieu professionnel</w:t>
      </w:r>
      <w:r w:rsidRPr="00E57417">
        <w:rPr>
          <w:rFonts w:asciiTheme="minorHAnsi" w:eastAsia="Times New Roman" w:hAnsiTheme="minorHAnsi" w:cstheme="minorHAnsi"/>
          <w:sz w:val="20"/>
          <w:shd w:val="clear" w:color="auto" w:fill="FFFFFF"/>
          <w:lang w:val="fr-FR" w:eastAsia="fr-FR"/>
        </w:rPr>
        <w:t xml:space="preserve"> au cours desquelles l'élève ou l'étudiant </w:t>
      </w:r>
      <w:r w:rsidRPr="00E57417">
        <w:rPr>
          <w:rFonts w:asciiTheme="minorHAnsi" w:eastAsia="Times New Roman" w:hAnsiTheme="minorHAnsi" w:cstheme="minorHAnsi"/>
          <w:b/>
          <w:sz w:val="20"/>
          <w:shd w:val="clear" w:color="auto" w:fill="FFFFFF"/>
          <w:lang w:val="fr-FR" w:eastAsia="fr-FR"/>
        </w:rPr>
        <w:t>acquiert des compétences professionnelles et met en œuvre les acquis de sa formation</w:t>
      </w:r>
      <w:r w:rsidRPr="00E57417">
        <w:rPr>
          <w:rFonts w:asciiTheme="minorHAnsi" w:eastAsia="Times New Roman" w:hAnsiTheme="minorHAnsi" w:cstheme="minorHAnsi"/>
          <w:sz w:val="20"/>
          <w:shd w:val="clear" w:color="auto" w:fill="FFFFFF"/>
          <w:lang w:val="fr-FR" w:eastAsia="fr-FR"/>
        </w:rPr>
        <w:t xml:space="preserve"> en vue d'obtenir un diplôme ou une certification et de favoriser son insertion professionnelle. Le stagiaire se voit confier une ou des missions conformes au projet pédagogique défini par son établissement d'enseignement et approuvées par l'organisme d'accueil ».</w:t>
      </w:r>
    </w:p>
    <w:p w:rsidR="00E57417" w:rsidRPr="00E57417" w:rsidRDefault="00E57417" w:rsidP="00E57417">
      <w:pPr>
        <w:widowControl/>
        <w:autoSpaceDE/>
        <w:autoSpaceDN/>
        <w:spacing w:line="280" w:lineRule="exact"/>
        <w:jc w:val="both"/>
        <w:rPr>
          <w:rFonts w:asciiTheme="minorHAnsi" w:eastAsia="Times New Roman" w:hAnsiTheme="minorHAnsi" w:cstheme="minorHAnsi"/>
          <w:sz w:val="20"/>
          <w:shd w:val="clear" w:color="auto" w:fill="FFFFFF"/>
          <w:lang w:val="fr-FR" w:eastAsia="fr-FR"/>
        </w:rPr>
      </w:pPr>
    </w:p>
    <w:p w:rsidR="00E57417" w:rsidRPr="00E57417" w:rsidRDefault="00E57417" w:rsidP="00E57417">
      <w:pPr>
        <w:widowControl/>
        <w:autoSpaceDE/>
        <w:autoSpaceDN/>
        <w:spacing w:line="280" w:lineRule="exact"/>
        <w:jc w:val="both"/>
        <w:rPr>
          <w:rFonts w:asciiTheme="minorHAnsi" w:eastAsia="Times New Roman" w:hAnsiTheme="minorHAnsi" w:cstheme="minorHAnsi"/>
          <w:sz w:val="20"/>
          <w:shd w:val="clear" w:color="auto" w:fill="FFFFFF"/>
          <w:lang w:val="fr-FR" w:eastAsia="fr-FR"/>
        </w:rPr>
      </w:pPr>
      <w:r w:rsidRPr="00E57417">
        <w:rPr>
          <w:rFonts w:asciiTheme="minorHAnsi" w:eastAsia="Times New Roman" w:hAnsiTheme="minorHAnsi" w:cstheme="minorHAnsi"/>
          <w:b/>
          <w:sz w:val="20"/>
          <w:shd w:val="clear" w:color="auto" w:fill="FFFFFF"/>
          <w:lang w:val="fr-FR" w:eastAsia="fr-FR"/>
        </w:rPr>
        <w:t>Toutefois</w:t>
      </w:r>
      <w:r w:rsidRPr="00E57417">
        <w:rPr>
          <w:rFonts w:asciiTheme="minorHAnsi" w:eastAsia="Times New Roman" w:hAnsiTheme="minorHAnsi" w:cstheme="minorHAnsi"/>
          <w:sz w:val="20"/>
          <w:shd w:val="clear" w:color="auto" w:fill="FFFFFF"/>
          <w:lang w:val="fr-FR" w:eastAsia="fr-FR"/>
        </w:rPr>
        <w:t xml:space="preserve">, l’objectif est surtout celui d’une acquisition de compétences professionnelles et de mise en œuvre des acquis de la formation. </w:t>
      </w:r>
      <w:r w:rsidRPr="00E57417">
        <w:rPr>
          <w:rFonts w:asciiTheme="minorHAnsi" w:eastAsia="Times New Roman" w:hAnsiTheme="minorHAnsi" w:cstheme="minorHAnsi"/>
          <w:b/>
          <w:sz w:val="20"/>
          <w:shd w:val="clear" w:color="auto" w:fill="FFFFFF"/>
          <w:lang w:val="fr-FR" w:eastAsia="fr-FR"/>
        </w:rPr>
        <w:t>Par conséquent, en période de pandémie, il est possible de permettre à l’étudiant d’effectuer son stage en dehors d’un milieu professionnel entendu strictement</w:t>
      </w:r>
      <w:r w:rsidRPr="00E57417">
        <w:rPr>
          <w:rFonts w:asciiTheme="minorHAnsi" w:eastAsia="Times New Roman" w:hAnsiTheme="minorHAnsi" w:cstheme="minorHAnsi"/>
          <w:sz w:val="20"/>
          <w:shd w:val="clear" w:color="auto" w:fill="FFFFFF"/>
          <w:lang w:val="fr-FR" w:eastAsia="fr-FR"/>
        </w:rPr>
        <w:t>. L’établissement d’enseignement veillera à toujours conserver un contact avec son étudiant et s’assurera que celui-ci assure toujours sa mission en lien avec l’organisme d’accueil. Il est alors conseillé de mettre en place des dispositifs permettant de sensibiliser autant que possible l’étudiant à tout ce qui constitue habituellement un environnement professionnel.</w:t>
      </w:r>
    </w:p>
    <w:p w:rsidR="00E57417" w:rsidRPr="00E57417" w:rsidRDefault="00E57417" w:rsidP="00E57417">
      <w:pPr>
        <w:widowControl/>
        <w:autoSpaceDE/>
        <w:autoSpaceDN/>
        <w:spacing w:line="280" w:lineRule="exact"/>
        <w:jc w:val="both"/>
        <w:rPr>
          <w:rFonts w:asciiTheme="minorHAnsi" w:eastAsia="Times New Roman" w:hAnsiTheme="minorHAnsi" w:cstheme="minorHAnsi"/>
          <w:sz w:val="20"/>
          <w:lang w:val="fr-FR" w:eastAsia="fr-FR"/>
        </w:rPr>
      </w:pPr>
    </w:p>
    <w:p w:rsidR="00E57417" w:rsidRPr="00E57417" w:rsidRDefault="00E57417" w:rsidP="00E57417">
      <w:pPr>
        <w:widowControl/>
        <w:autoSpaceDE/>
        <w:autoSpaceDN/>
        <w:spacing w:line="280" w:lineRule="exact"/>
        <w:jc w:val="both"/>
        <w:rPr>
          <w:rFonts w:asciiTheme="minorHAnsi" w:eastAsia="Times New Roman" w:hAnsiTheme="minorHAnsi" w:cstheme="minorHAnsi"/>
          <w:b/>
          <w:bCs/>
          <w:sz w:val="20"/>
          <w:lang w:val="fr-FR" w:eastAsia="fr-FR"/>
        </w:rPr>
      </w:pPr>
      <w:r w:rsidRPr="00E57417">
        <w:rPr>
          <w:rFonts w:asciiTheme="minorHAnsi" w:eastAsia="Times New Roman" w:hAnsiTheme="minorHAnsi" w:cstheme="minorHAnsi"/>
          <w:b/>
          <w:bCs/>
          <w:sz w:val="20"/>
          <w:lang w:val="fr-FR" w:eastAsia="fr-FR"/>
        </w:rPr>
        <w:t>Cela nécessite toutefois :</w:t>
      </w:r>
    </w:p>
    <w:p w:rsidR="00E57417" w:rsidRPr="00E57417" w:rsidRDefault="00E57417" w:rsidP="00E57417">
      <w:pPr>
        <w:widowControl/>
        <w:numPr>
          <w:ilvl w:val="0"/>
          <w:numId w:val="7"/>
        </w:numPr>
        <w:autoSpaceDE/>
        <w:autoSpaceDN/>
        <w:spacing w:after="200" w:line="280" w:lineRule="exact"/>
        <w:contextualSpacing/>
        <w:jc w:val="both"/>
        <w:rPr>
          <w:rFonts w:asciiTheme="minorHAnsi" w:eastAsia="SimSun" w:hAnsiTheme="minorHAnsi" w:cstheme="minorHAnsi"/>
          <w:sz w:val="20"/>
          <w:lang w:val="fr-FR" w:eastAsia="fr-FR"/>
        </w:rPr>
      </w:pPr>
      <w:r w:rsidRPr="00E57417">
        <w:rPr>
          <w:rFonts w:asciiTheme="minorHAnsi" w:eastAsia="Calibri" w:hAnsiTheme="minorHAnsi" w:cstheme="minorHAnsi"/>
          <w:bCs/>
          <w:sz w:val="20"/>
          <w:lang w:val="fr-FR" w:eastAsia="fr-FR"/>
        </w:rPr>
        <w:t xml:space="preserve">Que le stagiaire soit, quoique à domicile, sous l’autorité de l’organisme d’accueil, </w:t>
      </w:r>
    </w:p>
    <w:p w:rsidR="00E57417" w:rsidRPr="00E57417" w:rsidRDefault="00E57417" w:rsidP="00E57417">
      <w:pPr>
        <w:widowControl/>
        <w:numPr>
          <w:ilvl w:val="0"/>
          <w:numId w:val="7"/>
        </w:numPr>
        <w:autoSpaceDE/>
        <w:autoSpaceDN/>
        <w:spacing w:after="200" w:line="280" w:lineRule="exact"/>
        <w:contextualSpacing/>
        <w:jc w:val="both"/>
        <w:rPr>
          <w:rFonts w:asciiTheme="minorHAnsi" w:eastAsia="SimSun" w:hAnsiTheme="minorHAnsi" w:cstheme="minorHAnsi"/>
          <w:sz w:val="20"/>
          <w:lang w:val="fr-FR" w:eastAsia="fr-FR"/>
        </w:rPr>
      </w:pPr>
      <w:r w:rsidRPr="00E57417">
        <w:rPr>
          <w:rFonts w:asciiTheme="minorHAnsi" w:eastAsia="Calibri" w:hAnsiTheme="minorHAnsi" w:cstheme="minorHAnsi"/>
          <w:bCs/>
          <w:sz w:val="20"/>
          <w:lang w:val="fr-FR" w:eastAsia="fr-FR"/>
        </w:rPr>
        <w:t>Que le stagiaire se conforme aux dispositions de la convention de stage en poursuivant dans la mesure du possible la mission qui lui a été confiée,</w:t>
      </w:r>
    </w:p>
    <w:p w:rsidR="00E57417" w:rsidRPr="00E57417" w:rsidRDefault="00E57417" w:rsidP="00E57417">
      <w:pPr>
        <w:widowControl/>
        <w:numPr>
          <w:ilvl w:val="0"/>
          <w:numId w:val="7"/>
        </w:numPr>
        <w:autoSpaceDE/>
        <w:autoSpaceDN/>
        <w:spacing w:after="200" w:line="280" w:lineRule="exact"/>
        <w:contextualSpacing/>
        <w:jc w:val="both"/>
        <w:rPr>
          <w:rFonts w:asciiTheme="minorHAnsi" w:eastAsia="SimSun" w:hAnsiTheme="minorHAnsi" w:cstheme="minorHAnsi"/>
          <w:sz w:val="20"/>
          <w:lang w:val="fr-FR" w:eastAsia="fr-FR"/>
        </w:rPr>
      </w:pPr>
      <w:r w:rsidRPr="00E57417">
        <w:rPr>
          <w:rFonts w:asciiTheme="minorHAnsi" w:eastAsia="Calibri" w:hAnsiTheme="minorHAnsi" w:cstheme="minorHAnsi"/>
          <w:bCs/>
          <w:sz w:val="20"/>
          <w:lang w:val="fr-FR" w:eastAsia="fr-FR"/>
        </w:rPr>
        <w:t>Que l’ensemble des parties signataires de la convention de stage soient informées et donnent leur accord.</w:t>
      </w:r>
    </w:p>
    <w:p w:rsidR="00E57417" w:rsidRPr="00E57417" w:rsidRDefault="00E57417" w:rsidP="00E57417">
      <w:pPr>
        <w:widowControl/>
        <w:autoSpaceDE/>
        <w:autoSpaceDN/>
        <w:spacing w:line="280" w:lineRule="exact"/>
        <w:jc w:val="both"/>
        <w:rPr>
          <w:rFonts w:asciiTheme="minorHAnsi" w:eastAsia="Times New Roman" w:hAnsiTheme="minorHAnsi" w:cstheme="minorHAnsi"/>
          <w:sz w:val="20"/>
          <w:lang w:val="fr-FR" w:eastAsia="fr-FR"/>
        </w:rPr>
      </w:pPr>
    </w:p>
    <w:p w:rsidR="00E57417" w:rsidRPr="00E57417" w:rsidRDefault="00E57417" w:rsidP="00E57417">
      <w:pPr>
        <w:widowControl/>
        <w:shd w:val="clear" w:color="auto" w:fill="FFFFFF"/>
        <w:autoSpaceDE/>
        <w:autoSpaceDN/>
        <w:spacing w:line="280" w:lineRule="exact"/>
        <w:jc w:val="both"/>
        <w:rPr>
          <w:rFonts w:asciiTheme="minorHAnsi" w:eastAsia="SimSun" w:hAnsiTheme="minorHAnsi" w:cstheme="minorHAnsi"/>
          <w:color w:val="212121"/>
          <w:sz w:val="20"/>
          <w:lang w:val="fr-FR" w:eastAsia="fr-FR"/>
        </w:rPr>
      </w:pPr>
      <w:r w:rsidRPr="00E57417">
        <w:rPr>
          <w:rFonts w:asciiTheme="minorHAnsi" w:eastAsia="SimSun" w:hAnsiTheme="minorHAnsi" w:cstheme="minorHAnsi"/>
          <w:color w:val="212121"/>
          <w:sz w:val="20"/>
          <w:shd w:val="clear" w:color="auto" w:fill="FFFFFF"/>
          <w:lang w:val="fr-FR" w:eastAsia="fr-FR"/>
        </w:rPr>
        <w:br/>
      </w:r>
      <w:r w:rsidRPr="00E57417">
        <w:rPr>
          <w:rFonts w:asciiTheme="minorHAnsi" w:eastAsia="Calibri" w:hAnsiTheme="minorHAnsi" w:cstheme="minorHAnsi"/>
          <w:sz w:val="20"/>
          <w:lang w:val="fr-FR" w:eastAsia="fr-FR"/>
        </w:rPr>
        <w:sym w:font="Wingdings 2" w:char="F0A2"/>
      </w:r>
      <w:r w:rsidRPr="00E57417">
        <w:rPr>
          <w:rFonts w:asciiTheme="minorHAnsi" w:eastAsia="Calibri" w:hAnsiTheme="minorHAnsi" w:cstheme="minorHAnsi"/>
          <w:sz w:val="20"/>
          <w:lang w:val="fr-FR" w:eastAsia="fr-FR"/>
        </w:rPr>
        <w:tab/>
      </w:r>
      <w:r w:rsidRPr="00E57417">
        <w:rPr>
          <w:rFonts w:asciiTheme="minorHAnsi" w:eastAsia="Calibri" w:hAnsiTheme="minorHAnsi" w:cstheme="minorHAnsi"/>
          <w:b/>
          <w:sz w:val="20"/>
          <w:lang w:val="fr-FR" w:eastAsia="fr-FR"/>
        </w:rPr>
        <w:t xml:space="preserve">Focus sur les stages des psychologues – </w:t>
      </w:r>
      <w:r w:rsidRPr="00E57417">
        <w:rPr>
          <w:rFonts w:asciiTheme="minorHAnsi" w:eastAsia="SimSun" w:hAnsiTheme="minorHAnsi" w:cstheme="minorHAnsi"/>
          <w:color w:val="212121"/>
          <w:sz w:val="20"/>
          <w:shd w:val="clear" w:color="auto" w:fill="FFFFFF"/>
          <w:lang w:val="fr-FR" w:eastAsia="fr-FR"/>
        </w:rPr>
        <w:t>Le décret n° 90-255 du 22 mars de 1990 dispose (article 1er) qu’ont le droit de faire usage professionnel du titre de psychologue les titulaires « d'une licence mention psychologie et d'un master mention psychologie comportant un stage professionnel dont les modalités sont fixées par arrêté du ministre chargé de l'enseignement supérieur ».</w:t>
      </w:r>
    </w:p>
    <w:p w:rsidR="00E57417" w:rsidRPr="00E57417" w:rsidRDefault="00E57417" w:rsidP="00E57417">
      <w:pPr>
        <w:widowControl/>
        <w:shd w:val="clear" w:color="auto" w:fill="FFFFFF"/>
        <w:autoSpaceDE/>
        <w:autoSpaceDN/>
        <w:spacing w:line="280" w:lineRule="exact"/>
        <w:jc w:val="both"/>
        <w:rPr>
          <w:rFonts w:asciiTheme="minorHAnsi" w:eastAsia="SimSun" w:hAnsiTheme="minorHAnsi" w:cstheme="minorHAnsi"/>
          <w:color w:val="212121"/>
          <w:sz w:val="20"/>
          <w:lang w:val="fr-FR" w:eastAsia="fr-FR"/>
        </w:rPr>
      </w:pPr>
    </w:p>
    <w:p w:rsidR="00E57417" w:rsidRPr="00E57417" w:rsidRDefault="00E57417" w:rsidP="00E57417">
      <w:pPr>
        <w:widowControl/>
        <w:shd w:val="clear" w:color="auto" w:fill="FFFFFF"/>
        <w:autoSpaceDE/>
        <w:autoSpaceDN/>
        <w:spacing w:line="280" w:lineRule="exact"/>
        <w:jc w:val="both"/>
        <w:rPr>
          <w:rFonts w:asciiTheme="minorHAnsi" w:eastAsia="SimSun" w:hAnsiTheme="minorHAnsi" w:cstheme="minorHAnsi"/>
          <w:color w:val="212121"/>
          <w:sz w:val="20"/>
          <w:lang w:val="fr-FR" w:eastAsia="fr-FR"/>
        </w:rPr>
      </w:pPr>
      <w:r w:rsidRPr="00E57417">
        <w:rPr>
          <w:rFonts w:asciiTheme="minorHAnsi" w:eastAsia="SimSun" w:hAnsiTheme="minorHAnsi" w:cstheme="minorHAnsi"/>
          <w:color w:val="212121"/>
          <w:sz w:val="20"/>
          <w:shd w:val="clear" w:color="auto" w:fill="FFFFFF"/>
          <w:lang w:val="fr-FR" w:eastAsia="fr-FR"/>
        </w:rPr>
        <w:t>L'objet du stage et sa durée sont fixés par l'arrêté du 19 mai 2006 :</w:t>
      </w:r>
    </w:p>
    <w:p w:rsidR="00E57417" w:rsidRPr="00E57417" w:rsidRDefault="00E57417" w:rsidP="00E57417">
      <w:pPr>
        <w:widowControl/>
        <w:numPr>
          <w:ilvl w:val="0"/>
          <w:numId w:val="7"/>
        </w:numPr>
        <w:shd w:val="clear" w:color="auto" w:fill="FFFFFF"/>
        <w:autoSpaceDE/>
        <w:autoSpaceDN/>
        <w:spacing w:after="200" w:line="280" w:lineRule="exact"/>
        <w:contextualSpacing/>
        <w:jc w:val="both"/>
        <w:rPr>
          <w:rFonts w:asciiTheme="minorHAnsi" w:eastAsia="SimSun" w:hAnsiTheme="minorHAnsi" w:cstheme="minorHAnsi"/>
          <w:color w:val="212121"/>
          <w:sz w:val="20"/>
          <w:lang w:val="fr-FR" w:eastAsia="fr-FR"/>
        </w:rPr>
      </w:pPr>
      <w:r w:rsidRPr="00E57417">
        <w:rPr>
          <w:rFonts w:asciiTheme="minorHAnsi" w:eastAsia="SimSun" w:hAnsiTheme="minorHAnsi" w:cstheme="minorHAnsi"/>
          <w:color w:val="212121"/>
          <w:sz w:val="20"/>
          <w:shd w:val="clear" w:color="auto" w:fill="FFFFFF"/>
          <w:lang w:val="fr-FR" w:eastAsia="fr-FR"/>
        </w:rPr>
        <w:t>Article 1er : Le stage prévu à l'article 1er du décret du 22 mars 1990 susvisé vise à conforter les capacités d'autonomie de l'étudiant en le plaçant dans une situation ou des situations professionnelles réelles relevant de l'exercice professionnel des praticiens titulaires du titre de psychologue.</w:t>
      </w:r>
    </w:p>
    <w:p w:rsidR="00E57417" w:rsidRPr="00E57417" w:rsidRDefault="00E57417" w:rsidP="00E57417">
      <w:pPr>
        <w:widowControl/>
        <w:numPr>
          <w:ilvl w:val="0"/>
          <w:numId w:val="7"/>
        </w:numPr>
        <w:shd w:val="clear" w:color="auto" w:fill="FFFFFF"/>
        <w:autoSpaceDE/>
        <w:autoSpaceDN/>
        <w:spacing w:after="200" w:line="280" w:lineRule="exact"/>
        <w:contextualSpacing/>
        <w:jc w:val="both"/>
        <w:rPr>
          <w:rFonts w:asciiTheme="minorHAnsi" w:eastAsia="SimSun" w:hAnsiTheme="minorHAnsi" w:cstheme="minorHAnsi"/>
          <w:color w:val="000000"/>
          <w:sz w:val="20"/>
          <w:lang w:val="fr-FR" w:eastAsia="fr-FR"/>
        </w:rPr>
      </w:pPr>
      <w:r w:rsidRPr="00E57417">
        <w:rPr>
          <w:rFonts w:asciiTheme="minorHAnsi" w:eastAsia="SimSun" w:hAnsiTheme="minorHAnsi" w:cstheme="minorHAnsi"/>
          <w:color w:val="212121"/>
          <w:sz w:val="20"/>
          <w:shd w:val="clear" w:color="auto" w:fill="FFFFFF"/>
          <w:lang w:val="fr-FR" w:eastAsia="fr-FR"/>
        </w:rPr>
        <w:t>Article 2 : Le stage professionnel est d'une durée minimale de 500 heures. Il est accompli de façon continue ou par périodes fractionnées et doit être achevé, au plus tard un an après la formation théorique dispensée dans le cadre du master.</w:t>
      </w:r>
    </w:p>
    <w:p w:rsidR="00E57417" w:rsidRPr="00E57417" w:rsidRDefault="00E57417" w:rsidP="00E57417">
      <w:pPr>
        <w:widowControl/>
        <w:shd w:val="clear" w:color="auto" w:fill="FFFFFF"/>
        <w:autoSpaceDE/>
        <w:autoSpaceDN/>
        <w:spacing w:line="280" w:lineRule="exact"/>
        <w:ind w:left="720"/>
        <w:contextualSpacing/>
        <w:jc w:val="both"/>
        <w:rPr>
          <w:rFonts w:asciiTheme="minorHAnsi" w:eastAsia="SimSun" w:hAnsiTheme="minorHAnsi" w:cstheme="minorHAnsi"/>
          <w:color w:val="000000"/>
          <w:sz w:val="20"/>
          <w:lang w:val="fr-FR" w:eastAsia="fr-FR"/>
        </w:rPr>
      </w:pPr>
      <w:r w:rsidRPr="00E57417">
        <w:rPr>
          <w:rFonts w:asciiTheme="minorHAnsi" w:eastAsia="SimSun" w:hAnsiTheme="minorHAnsi" w:cstheme="minorHAnsi"/>
          <w:color w:val="212121"/>
          <w:sz w:val="20"/>
          <w:shd w:val="clear" w:color="auto" w:fill="FFFFFF"/>
          <w:lang w:val="fr-FR" w:eastAsia="fr-FR"/>
        </w:rPr>
        <w:t>La délivrance du master n’est donc pas conditionnée par l’exercice du stage (celui-ci devant cependant être effectué dans l’année qui suit).</w:t>
      </w:r>
    </w:p>
    <w:p w:rsidR="00E57417" w:rsidRPr="00E57417" w:rsidRDefault="00E57417" w:rsidP="00E57417">
      <w:pPr>
        <w:widowControl/>
        <w:shd w:val="clear" w:color="auto" w:fill="FFFFFF"/>
        <w:autoSpaceDE/>
        <w:autoSpaceDN/>
        <w:spacing w:line="280" w:lineRule="exact"/>
        <w:rPr>
          <w:rFonts w:asciiTheme="minorHAnsi" w:eastAsia="SimSun" w:hAnsiTheme="minorHAnsi" w:cstheme="minorHAnsi"/>
          <w:color w:val="000000"/>
          <w:sz w:val="20"/>
          <w:lang w:val="fr-FR" w:eastAsia="fr-FR"/>
        </w:rPr>
      </w:pPr>
    </w:p>
    <w:p w:rsidR="00E57417" w:rsidRPr="00E57417" w:rsidRDefault="00E57417" w:rsidP="00E57417">
      <w:pPr>
        <w:widowControl/>
        <w:shd w:val="clear" w:color="auto" w:fill="FFFFFF"/>
        <w:autoSpaceDE/>
        <w:autoSpaceDN/>
        <w:spacing w:line="280" w:lineRule="exact"/>
        <w:rPr>
          <w:rFonts w:asciiTheme="minorHAnsi" w:eastAsia="SimSun" w:hAnsiTheme="minorHAnsi" w:cstheme="minorHAnsi"/>
          <w:b/>
          <w:color w:val="000000"/>
          <w:sz w:val="20"/>
          <w:lang w:val="fr-FR" w:eastAsia="fr-FR"/>
        </w:rPr>
      </w:pPr>
      <w:r w:rsidRPr="00E57417">
        <w:rPr>
          <w:rFonts w:asciiTheme="minorHAnsi" w:eastAsia="SimSun" w:hAnsiTheme="minorHAnsi" w:cstheme="minorHAnsi"/>
          <w:b/>
          <w:color w:val="000000"/>
          <w:sz w:val="20"/>
          <w:lang w:val="fr-FR" w:eastAsia="fr-FR"/>
        </w:rPr>
        <w:t>En conclusion :</w:t>
      </w:r>
    </w:p>
    <w:p w:rsidR="00E57417" w:rsidRPr="00E57417" w:rsidRDefault="00E57417" w:rsidP="00E57417">
      <w:pPr>
        <w:widowControl/>
        <w:shd w:val="clear" w:color="auto" w:fill="FFFFFF"/>
        <w:autoSpaceDE/>
        <w:autoSpaceDN/>
        <w:spacing w:line="280" w:lineRule="exact"/>
        <w:rPr>
          <w:rFonts w:asciiTheme="minorHAnsi" w:eastAsia="SimSun" w:hAnsiTheme="minorHAnsi" w:cstheme="minorHAnsi"/>
          <w:color w:val="000000"/>
          <w:sz w:val="20"/>
          <w:lang w:val="fr-FR" w:eastAsia="fr-FR"/>
        </w:rPr>
      </w:pPr>
      <w:r w:rsidRPr="00E57417">
        <w:rPr>
          <w:rFonts w:asciiTheme="minorHAnsi" w:eastAsia="SimSun" w:hAnsiTheme="minorHAnsi" w:cstheme="minorHAnsi"/>
          <w:color w:val="000000"/>
          <w:sz w:val="20"/>
          <w:lang w:val="fr-FR" w:eastAsia="fr-FR"/>
        </w:rPr>
        <w:t xml:space="preserve">1) pour les étudiants en psychologie, le master peut être délivré sans stage si les MCC sont modifiées en conséquence </w:t>
      </w:r>
    </w:p>
    <w:p w:rsidR="00E57417" w:rsidRPr="00E57417" w:rsidRDefault="00E57417" w:rsidP="00E57417">
      <w:pPr>
        <w:widowControl/>
        <w:shd w:val="clear" w:color="auto" w:fill="FFFFFF"/>
        <w:autoSpaceDE/>
        <w:autoSpaceDN/>
        <w:spacing w:line="280" w:lineRule="exact"/>
        <w:rPr>
          <w:rFonts w:asciiTheme="minorHAnsi" w:eastAsia="SimSun" w:hAnsiTheme="minorHAnsi" w:cstheme="minorHAnsi"/>
          <w:color w:val="000000"/>
          <w:sz w:val="20"/>
          <w:lang w:val="fr-FR" w:eastAsia="fr-FR"/>
        </w:rPr>
      </w:pPr>
      <w:r>
        <w:rPr>
          <w:rFonts w:asciiTheme="minorHAnsi" w:eastAsia="SimSun" w:hAnsiTheme="minorHAnsi" w:cstheme="minorHAnsi"/>
          <w:color w:val="000000"/>
          <w:sz w:val="20"/>
          <w:lang w:val="fr-FR" w:eastAsia="fr-FR"/>
        </w:rPr>
        <w:lastRenderedPageBreak/>
        <w:t>2) L</w:t>
      </w:r>
      <w:r w:rsidRPr="00E57417">
        <w:rPr>
          <w:rFonts w:asciiTheme="minorHAnsi" w:eastAsia="SimSun" w:hAnsiTheme="minorHAnsi" w:cstheme="minorHAnsi"/>
          <w:color w:val="000000"/>
          <w:sz w:val="20"/>
          <w:lang w:val="fr-FR" w:eastAsia="fr-FR"/>
        </w:rPr>
        <w:t xml:space="preserve">e stage peut être organisé à l'automne en décalant la fin de l'année universitaire (ce qui évite une nouvelle </w:t>
      </w:r>
      <w:r w:rsidRPr="00E57417">
        <w:rPr>
          <w:rFonts w:asciiTheme="minorHAnsi" w:eastAsia="SimSun" w:hAnsiTheme="minorHAnsi" w:cstheme="minorHAnsi"/>
          <w:color w:val="000000"/>
          <w:sz w:val="20"/>
          <w:lang w:val="fr-FR" w:eastAsia="fr-FR"/>
        </w:rPr>
        <w:t>inscription)</w:t>
      </w:r>
      <w:r>
        <w:rPr>
          <w:rFonts w:asciiTheme="minorHAnsi" w:eastAsia="SimSun" w:hAnsiTheme="minorHAnsi" w:cstheme="minorHAnsi"/>
          <w:color w:val="000000"/>
          <w:sz w:val="20"/>
          <w:lang w:val="fr-FR" w:eastAsia="fr-FR"/>
        </w:rPr>
        <w:t xml:space="preserve">, </w:t>
      </w:r>
      <w:r w:rsidRPr="00E57417">
        <w:rPr>
          <w:rFonts w:asciiTheme="minorHAnsi" w:eastAsia="SimSun" w:hAnsiTheme="minorHAnsi" w:cstheme="minorHAnsi"/>
          <w:color w:val="000000"/>
          <w:sz w:val="20"/>
          <w:lang w:val="fr-FR" w:eastAsia="fr-FR"/>
        </w:rPr>
        <w:t>la plupart des établissements font cela d'ailleurs (pour des stages également obligatoires, en DUT ou LP notamment).</w:t>
      </w:r>
    </w:p>
    <w:p w:rsidR="00E57417" w:rsidRPr="00E57417" w:rsidRDefault="00E57417" w:rsidP="00E57417">
      <w:pPr>
        <w:widowControl/>
        <w:autoSpaceDE/>
        <w:autoSpaceDN/>
        <w:spacing w:line="280" w:lineRule="exact"/>
        <w:jc w:val="both"/>
        <w:rPr>
          <w:rFonts w:asciiTheme="minorHAnsi" w:eastAsia="Times New Roman" w:hAnsiTheme="minorHAnsi" w:cstheme="minorHAnsi"/>
          <w:sz w:val="20"/>
          <w:lang w:val="fr-FR" w:eastAsia="fr-FR"/>
        </w:rPr>
      </w:pPr>
    </w:p>
    <w:p w:rsidR="00E57417" w:rsidRPr="00E57417" w:rsidRDefault="00E57417" w:rsidP="00E57417">
      <w:pPr>
        <w:widowControl/>
        <w:autoSpaceDE/>
        <w:autoSpaceDN/>
        <w:spacing w:line="280" w:lineRule="exact"/>
        <w:jc w:val="both"/>
        <w:rPr>
          <w:rFonts w:asciiTheme="minorHAnsi" w:eastAsia="Times New Roman" w:hAnsiTheme="minorHAnsi" w:cstheme="minorHAnsi"/>
          <w:bCs/>
          <w:sz w:val="20"/>
          <w:lang w:val="fr-FR"/>
        </w:rPr>
      </w:pPr>
    </w:p>
    <w:p w:rsidR="00E57417" w:rsidRPr="00E57417" w:rsidRDefault="00E57417" w:rsidP="00E57417">
      <w:pPr>
        <w:widowControl/>
        <w:numPr>
          <w:ilvl w:val="0"/>
          <w:numId w:val="8"/>
        </w:numPr>
        <w:autoSpaceDE/>
        <w:autoSpaceDN/>
        <w:spacing w:after="200" w:line="280" w:lineRule="exact"/>
        <w:contextualSpacing/>
        <w:jc w:val="both"/>
        <w:rPr>
          <w:rFonts w:asciiTheme="minorHAnsi" w:eastAsia="Calibri" w:hAnsiTheme="minorHAnsi" w:cstheme="minorHAnsi"/>
          <w:b/>
          <w:sz w:val="20"/>
          <w:lang w:val="fr-FR" w:eastAsia="fr-FR"/>
        </w:rPr>
      </w:pPr>
      <w:r w:rsidRPr="00E57417">
        <w:rPr>
          <w:rFonts w:asciiTheme="minorHAnsi" w:eastAsia="Calibri" w:hAnsiTheme="minorHAnsi" w:cstheme="minorHAnsi"/>
          <w:b/>
          <w:sz w:val="20"/>
          <w:lang w:val="fr-FR"/>
        </w:rPr>
        <w:t>Gratification et présence</w:t>
      </w:r>
    </w:p>
    <w:p w:rsidR="00E57417" w:rsidRPr="00E57417" w:rsidRDefault="00E57417" w:rsidP="00E57417">
      <w:pPr>
        <w:widowControl/>
        <w:autoSpaceDE/>
        <w:autoSpaceDN/>
        <w:spacing w:line="280" w:lineRule="exact"/>
        <w:jc w:val="center"/>
        <w:rPr>
          <w:rFonts w:asciiTheme="minorHAnsi" w:eastAsia="Calibri" w:hAnsiTheme="minorHAnsi" w:cstheme="minorHAnsi"/>
          <w:b/>
          <w:sz w:val="20"/>
          <w:lang w:val="fr-FR"/>
        </w:rPr>
      </w:pPr>
      <w:bookmarkStart w:id="0" w:name="_GoBack"/>
      <w:bookmarkEnd w:id="0"/>
    </w:p>
    <w:p w:rsidR="00E57417" w:rsidRPr="00E57417" w:rsidRDefault="00E57417" w:rsidP="00E57417">
      <w:pPr>
        <w:widowControl/>
        <w:autoSpaceDE/>
        <w:autoSpaceDN/>
        <w:spacing w:line="280" w:lineRule="exact"/>
        <w:jc w:val="both"/>
        <w:rPr>
          <w:rFonts w:asciiTheme="minorHAnsi" w:eastAsia="Calibri" w:hAnsiTheme="minorHAnsi" w:cstheme="minorHAnsi"/>
          <w:sz w:val="20"/>
          <w:lang w:val="fr-FR"/>
        </w:rPr>
      </w:pPr>
      <w:r w:rsidRPr="00E57417">
        <w:rPr>
          <w:rFonts w:asciiTheme="minorHAnsi" w:eastAsia="Calibri" w:hAnsiTheme="minorHAnsi" w:cstheme="minorHAnsi"/>
          <w:sz w:val="20"/>
          <w:lang w:val="fr-FR"/>
        </w:rPr>
        <w:sym w:font="Wingdings 2" w:char="F0A2"/>
      </w:r>
      <w:r w:rsidRPr="00E57417">
        <w:rPr>
          <w:rFonts w:asciiTheme="minorHAnsi" w:eastAsia="Calibri" w:hAnsiTheme="minorHAnsi" w:cstheme="minorHAnsi"/>
          <w:sz w:val="20"/>
          <w:lang w:val="fr-FR"/>
        </w:rPr>
        <w:tab/>
      </w:r>
      <w:r w:rsidRPr="00E57417">
        <w:rPr>
          <w:rFonts w:asciiTheme="minorHAnsi" w:eastAsia="Calibri" w:hAnsiTheme="minorHAnsi" w:cstheme="minorHAnsi"/>
          <w:b/>
          <w:sz w:val="20"/>
          <w:lang w:val="fr-FR"/>
        </w:rPr>
        <w:t>Conditions générales –</w:t>
      </w:r>
      <w:r w:rsidRPr="00E57417">
        <w:rPr>
          <w:rFonts w:asciiTheme="minorHAnsi" w:eastAsia="Calibri" w:hAnsiTheme="minorHAnsi" w:cstheme="minorHAnsi"/>
          <w:sz w:val="20"/>
          <w:lang w:val="fr-FR"/>
        </w:rPr>
        <w:t xml:space="preserve"> Les conditions de gratification sont posées par l’article D. 242-2-1 du code de la sécurité sociale. Dès lors que l’étudiant est en stage pour une durée supérieure à 2 mois, soit 308 heures (que ce soit en présentiel ou à distance), il doit être gratifié.</w:t>
      </w:r>
    </w:p>
    <w:p w:rsidR="00E57417" w:rsidRPr="00E57417" w:rsidRDefault="00E57417" w:rsidP="00E57417">
      <w:pPr>
        <w:widowControl/>
        <w:autoSpaceDE/>
        <w:autoSpaceDN/>
        <w:spacing w:line="280" w:lineRule="exact"/>
        <w:jc w:val="both"/>
        <w:rPr>
          <w:rFonts w:asciiTheme="minorHAnsi" w:eastAsia="Calibri" w:hAnsiTheme="minorHAnsi" w:cstheme="minorHAnsi"/>
          <w:sz w:val="20"/>
          <w:lang w:val="fr-FR"/>
        </w:rPr>
      </w:pPr>
      <w:r w:rsidRPr="00E57417">
        <w:rPr>
          <w:rFonts w:asciiTheme="minorHAnsi" w:eastAsia="Calibri" w:hAnsiTheme="minorHAnsi" w:cstheme="minorHAnsi"/>
          <w:sz w:val="20"/>
          <w:lang w:val="fr-FR"/>
        </w:rPr>
        <w:t>Les stages ne doivent pas durer plus de 924 heures mais leurs dates peuvent couvrir une période supérieure à 6 mois (exemple : un stage peut durer du 1</w:t>
      </w:r>
      <w:r w:rsidRPr="00E57417">
        <w:rPr>
          <w:rFonts w:asciiTheme="minorHAnsi" w:eastAsia="Calibri" w:hAnsiTheme="minorHAnsi" w:cstheme="minorHAnsi"/>
          <w:sz w:val="20"/>
          <w:vertAlign w:val="superscript"/>
          <w:lang w:val="fr-FR"/>
        </w:rPr>
        <w:t>er</w:t>
      </w:r>
      <w:r w:rsidRPr="00E57417">
        <w:rPr>
          <w:rFonts w:asciiTheme="minorHAnsi" w:eastAsia="Calibri" w:hAnsiTheme="minorHAnsi" w:cstheme="minorHAnsi"/>
          <w:sz w:val="20"/>
          <w:lang w:val="fr-FR"/>
        </w:rPr>
        <w:t xml:space="preserve"> février 2020 au 31 octobre 2020 tant qu’il ne dépasse pas 924 heures de présence).</w:t>
      </w:r>
    </w:p>
    <w:p w:rsidR="00E57417" w:rsidRPr="00E57417" w:rsidRDefault="00E57417" w:rsidP="00E57417">
      <w:pPr>
        <w:widowControl/>
        <w:autoSpaceDE/>
        <w:autoSpaceDN/>
        <w:spacing w:line="280" w:lineRule="exact"/>
        <w:jc w:val="both"/>
        <w:rPr>
          <w:rFonts w:asciiTheme="minorHAnsi" w:eastAsia="Calibri" w:hAnsiTheme="minorHAnsi" w:cstheme="minorHAnsi"/>
          <w:sz w:val="20"/>
          <w:lang w:val="fr-FR"/>
        </w:rPr>
      </w:pPr>
    </w:p>
    <w:p w:rsidR="00E57417" w:rsidRPr="00E57417" w:rsidRDefault="00E57417" w:rsidP="00E57417">
      <w:pPr>
        <w:widowControl/>
        <w:autoSpaceDE/>
        <w:autoSpaceDN/>
        <w:spacing w:line="280" w:lineRule="exact"/>
        <w:jc w:val="both"/>
        <w:rPr>
          <w:rFonts w:asciiTheme="minorHAnsi" w:eastAsia="Calibri" w:hAnsiTheme="minorHAnsi" w:cstheme="minorHAnsi"/>
          <w:sz w:val="20"/>
          <w:lang w:val="fr-FR"/>
        </w:rPr>
      </w:pPr>
      <w:r w:rsidRPr="00E57417">
        <w:rPr>
          <w:rFonts w:asciiTheme="minorHAnsi" w:eastAsia="Calibri" w:hAnsiTheme="minorHAnsi" w:cstheme="minorHAnsi"/>
          <w:sz w:val="20"/>
          <w:lang w:val="fr-FR"/>
        </w:rPr>
        <w:sym w:font="Wingdings 2" w:char="F0A2"/>
      </w:r>
      <w:r w:rsidRPr="00E57417">
        <w:rPr>
          <w:rFonts w:asciiTheme="minorHAnsi" w:eastAsia="Calibri" w:hAnsiTheme="minorHAnsi" w:cstheme="minorHAnsi"/>
          <w:sz w:val="20"/>
          <w:lang w:val="fr-FR"/>
        </w:rPr>
        <w:tab/>
      </w:r>
      <w:r w:rsidRPr="00E57417">
        <w:rPr>
          <w:rFonts w:asciiTheme="minorHAnsi" w:eastAsia="Calibri" w:hAnsiTheme="minorHAnsi" w:cstheme="minorHAnsi"/>
          <w:b/>
          <w:sz w:val="20"/>
          <w:lang w:val="fr-FR"/>
        </w:rPr>
        <w:t xml:space="preserve">Cas des organismes d’accueil demeurant fermés – </w:t>
      </w:r>
      <w:r w:rsidRPr="00E57417">
        <w:rPr>
          <w:rFonts w:asciiTheme="minorHAnsi" w:eastAsia="Calibri" w:hAnsiTheme="minorHAnsi" w:cstheme="minorHAnsi"/>
          <w:sz w:val="20"/>
          <w:lang w:val="fr-FR"/>
        </w:rPr>
        <w:t>Si l’organisme est fermé, il existe plusieurs situations qui devront être régularisées par avenant à la convention de stage :</w:t>
      </w:r>
    </w:p>
    <w:p w:rsidR="00E57417" w:rsidRPr="00E57417" w:rsidRDefault="00E57417" w:rsidP="00E57417">
      <w:pPr>
        <w:widowControl/>
        <w:autoSpaceDE/>
        <w:autoSpaceDN/>
        <w:spacing w:line="280" w:lineRule="exact"/>
        <w:jc w:val="both"/>
        <w:rPr>
          <w:rFonts w:asciiTheme="minorHAnsi" w:eastAsia="Calibri" w:hAnsiTheme="minorHAnsi" w:cstheme="minorHAnsi"/>
          <w:sz w:val="20"/>
          <w:lang w:val="fr-FR"/>
        </w:rPr>
      </w:pPr>
    </w:p>
    <w:p w:rsidR="00E57417" w:rsidRPr="00E57417" w:rsidRDefault="00E57417" w:rsidP="00E57417">
      <w:pPr>
        <w:widowControl/>
        <w:numPr>
          <w:ilvl w:val="0"/>
          <w:numId w:val="9"/>
        </w:numPr>
        <w:autoSpaceDE/>
        <w:autoSpaceDN/>
        <w:spacing w:after="200" w:line="280" w:lineRule="exact"/>
        <w:ind w:left="1134"/>
        <w:contextualSpacing/>
        <w:jc w:val="both"/>
        <w:rPr>
          <w:rFonts w:asciiTheme="minorHAnsi" w:eastAsia="Calibri" w:hAnsiTheme="minorHAnsi" w:cstheme="minorHAnsi"/>
          <w:b/>
          <w:sz w:val="20"/>
          <w:lang w:val="fr-FR"/>
        </w:rPr>
      </w:pPr>
      <w:r w:rsidRPr="00E57417">
        <w:rPr>
          <w:rFonts w:asciiTheme="minorHAnsi" w:eastAsia="Calibri" w:hAnsiTheme="minorHAnsi" w:cstheme="minorHAnsi"/>
          <w:b/>
          <w:sz w:val="20"/>
          <w:lang w:val="fr-FR"/>
        </w:rPr>
        <w:t xml:space="preserve">Fermeture des locaux, mais maintien des activités : </w:t>
      </w:r>
    </w:p>
    <w:p w:rsidR="00E57417" w:rsidRPr="00E57417" w:rsidRDefault="00E57417" w:rsidP="00E57417">
      <w:pPr>
        <w:widowControl/>
        <w:autoSpaceDE/>
        <w:autoSpaceDN/>
        <w:spacing w:line="280" w:lineRule="exact"/>
        <w:jc w:val="both"/>
        <w:rPr>
          <w:rFonts w:asciiTheme="minorHAnsi" w:eastAsia="Calibri" w:hAnsiTheme="minorHAnsi" w:cstheme="minorHAnsi"/>
          <w:sz w:val="20"/>
          <w:lang w:val="fr-FR"/>
        </w:rPr>
      </w:pPr>
      <w:r w:rsidRPr="00E57417">
        <w:rPr>
          <w:rFonts w:asciiTheme="minorHAnsi" w:eastAsia="Calibri" w:hAnsiTheme="minorHAnsi" w:cstheme="minorHAnsi"/>
          <w:sz w:val="20"/>
          <w:lang w:val="fr-FR"/>
        </w:rPr>
        <w:t xml:space="preserve">Si le stage le permet et si les parties y consentent, le stage peut se poursuivre à domicile et une gratification doit être versée. S’il doit être interrompu, la gratification est suspendue.  </w:t>
      </w:r>
    </w:p>
    <w:p w:rsidR="00E57417" w:rsidRPr="00E57417" w:rsidRDefault="00E57417" w:rsidP="00E57417">
      <w:pPr>
        <w:widowControl/>
        <w:autoSpaceDE/>
        <w:autoSpaceDN/>
        <w:spacing w:line="280" w:lineRule="exact"/>
        <w:jc w:val="both"/>
        <w:rPr>
          <w:rFonts w:asciiTheme="minorHAnsi" w:eastAsia="Calibri" w:hAnsiTheme="minorHAnsi" w:cstheme="minorHAnsi"/>
          <w:sz w:val="20"/>
          <w:lang w:val="fr-FR"/>
        </w:rPr>
      </w:pPr>
      <w:r w:rsidRPr="00E57417">
        <w:rPr>
          <w:rFonts w:asciiTheme="minorHAnsi" w:eastAsia="Calibri" w:hAnsiTheme="minorHAnsi" w:cstheme="minorHAnsi"/>
          <w:sz w:val="20"/>
          <w:lang w:val="fr-FR"/>
        </w:rPr>
        <w:t>Si les parties ne trouvent pas de terrain d’entente, le stage est interrompu et la gratification suspendue.</w:t>
      </w:r>
    </w:p>
    <w:p w:rsidR="00E57417" w:rsidRPr="00E57417" w:rsidRDefault="00E57417" w:rsidP="00E57417">
      <w:pPr>
        <w:widowControl/>
        <w:autoSpaceDE/>
        <w:autoSpaceDN/>
        <w:spacing w:line="280" w:lineRule="exact"/>
        <w:jc w:val="both"/>
        <w:rPr>
          <w:rFonts w:asciiTheme="minorHAnsi" w:eastAsia="Calibri" w:hAnsiTheme="minorHAnsi" w:cstheme="minorHAnsi"/>
          <w:sz w:val="20"/>
          <w:lang w:val="fr-FR"/>
        </w:rPr>
      </w:pPr>
    </w:p>
    <w:p w:rsidR="00E57417" w:rsidRPr="00E57417" w:rsidRDefault="00E57417" w:rsidP="00E57417">
      <w:pPr>
        <w:widowControl/>
        <w:numPr>
          <w:ilvl w:val="0"/>
          <w:numId w:val="10"/>
        </w:numPr>
        <w:autoSpaceDE/>
        <w:autoSpaceDN/>
        <w:spacing w:after="200" w:line="280" w:lineRule="exact"/>
        <w:contextualSpacing/>
        <w:jc w:val="both"/>
        <w:rPr>
          <w:rFonts w:asciiTheme="minorHAnsi" w:eastAsia="Calibri" w:hAnsiTheme="minorHAnsi" w:cstheme="minorHAnsi"/>
          <w:b/>
          <w:sz w:val="20"/>
          <w:lang w:val="fr-FR"/>
        </w:rPr>
      </w:pPr>
      <w:r w:rsidRPr="00E57417">
        <w:rPr>
          <w:rFonts w:asciiTheme="minorHAnsi" w:eastAsia="Calibri" w:hAnsiTheme="minorHAnsi" w:cstheme="minorHAnsi"/>
          <w:b/>
          <w:sz w:val="20"/>
          <w:lang w:val="fr-FR"/>
        </w:rPr>
        <w:t xml:space="preserve">Fermeture des locaux et arrêt des activités de l’organisme d’accueil : </w:t>
      </w:r>
    </w:p>
    <w:p w:rsidR="00E57417" w:rsidRPr="00E57417" w:rsidRDefault="00E57417" w:rsidP="00E57417">
      <w:pPr>
        <w:widowControl/>
        <w:autoSpaceDE/>
        <w:autoSpaceDN/>
        <w:spacing w:line="280" w:lineRule="exact"/>
        <w:jc w:val="both"/>
        <w:rPr>
          <w:rFonts w:asciiTheme="minorHAnsi" w:eastAsia="Calibri" w:hAnsiTheme="minorHAnsi" w:cstheme="minorHAnsi"/>
          <w:sz w:val="20"/>
          <w:lang w:val="fr-FR"/>
        </w:rPr>
      </w:pPr>
      <w:r w:rsidRPr="00E57417">
        <w:rPr>
          <w:rFonts w:asciiTheme="minorHAnsi" w:eastAsia="Calibri" w:hAnsiTheme="minorHAnsi" w:cstheme="minorHAnsi"/>
          <w:sz w:val="20"/>
          <w:lang w:val="fr-FR"/>
        </w:rPr>
        <w:t>Le stage est interrompu et la gratification est suspendue. Le mode de communication étant limité, des courriels ou tout autre moyen de communication doivent être encouragés pour acter cet état de fait.</w:t>
      </w:r>
    </w:p>
    <w:p w:rsidR="00B623FE" w:rsidRPr="00E57417" w:rsidRDefault="00B623FE" w:rsidP="00B017CF">
      <w:pPr>
        <w:pStyle w:val="Corpsdetexte"/>
        <w:rPr>
          <w:rFonts w:asciiTheme="minorHAnsi" w:hAnsiTheme="minorHAnsi" w:cstheme="minorHAnsi"/>
        </w:rPr>
      </w:pPr>
    </w:p>
    <w:p w:rsidR="00B623FE" w:rsidRPr="00E57417" w:rsidRDefault="00B623FE" w:rsidP="00B017CF">
      <w:pPr>
        <w:pStyle w:val="Corpsdetexte"/>
        <w:rPr>
          <w:rFonts w:asciiTheme="minorHAnsi" w:hAnsiTheme="minorHAnsi" w:cstheme="minorHAnsi"/>
        </w:rPr>
      </w:pPr>
    </w:p>
    <w:p w:rsidR="00B623FE" w:rsidRPr="00E57417" w:rsidRDefault="00B623FE" w:rsidP="00B017CF">
      <w:pPr>
        <w:pStyle w:val="Corpsdetexte"/>
        <w:rPr>
          <w:rFonts w:asciiTheme="minorHAnsi" w:hAnsiTheme="minorHAnsi" w:cstheme="minorHAnsi"/>
        </w:rPr>
      </w:pPr>
    </w:p>
    <w:p w:rsidR="00B623FE" w:rsidRPr="00E57417" w:rsidRDefault="00B623FE" w:rsidP="00B017CF">
      <w:pPr>
        <w:pStyle w:val="Corpsdetexte"/>
        <w:rPr>
          <w:rFonts w:asciiTheme="minorHAnsi" w:hAnsiTheme="minorHAnsi" w:cstheme="minorHAnsi"/>
        </w:rPr>
      </w:pPr>
    </w:p>
    <w:p w:rsidR="00B623FE" w:rsidRPr="00E57417" w:rsidRDefault="00B623FE" w:rsidP="00B017CF">
      <w:pPr>
        <w:pStyle w:val="Corpsdetexte"/>
        <w:rPr>
          <w:rFonts w:asciiTheme="minorHAnsi" w:hAnsiTheme="minorHAnsi" w:cstheme="minorHAnsi"/>
        </w:rPr>
      </w:pPr>
    </w:p>
    <w:p w:rsidR="00B623FE" w:rsidRPr="00E57417" w:rsidRDefault="00B623FE" w:rsidP="00B017CF">
      <w:pPr>
        <w:pStyle w:val="Corpsdetexte"/>
        <w:rPr>
          <w:rFonts w:asciiTheme="minorHAnsi" w:hAnsiTheme="minorHAnsi" w:cstheme="minorHAnsi"/>
        </w:rPr>
      </w:pPr>
    </w:p>
    <w:p w:rsidR="00B623FE" w:rsidRPr="00E57417" w:rsidRDefault="00B623FE" w:rsidP="00B017CF">
      <w:pPr>
        <w:pStyle w:val="Corpsdetexte"/>
        <w:rPr>
          <w:rFonts w:asciiTheme="minorHAnsi" w:hAnsiTheme="minorHAnsi" w:cstheme="minorHAnsi"/>
        </w:rPr>
      </w:pPr>
    </w:p>
    <w:p w:rsidR="00BD5B09" w:rsidRPr="00E57417" w:rsidRDefault="00BD5B09" w:rsidP="00B017CF">
      <w:pPr>
        <w:pStyle w:val="Corpsdetexte"/>
        <w:rPr>
          <w:rFonts w:asciiTheme="minorHAnsi" w:hAnsiTheme="minorHAnsi" w:cstheme="minorHAnsi"/>
        </w:rPr>
      </w:pPr>
    </w:p>
    <w:p w:rsidR="00BD5B09" w:rsidRPr="00E57417" w:rsidRDefault="00BD5B09" w:rsidP="00B017CF">
      <w:pPr>
        <w:pStyle w:val="Corpsdetexte"/>
        <w:rPr>
          <w:rFonts w:asciiTheme="minorHAnsi" w:hAnsiTheme="minorHAnsi" w:cstheme="minorHAnsi"/>
        </w:rPr>
      </w:pPr>
    </w:p>
    <w:p w:rsidR="00BD5B09" w:rsidRPr="00E57417" w:rsidRDefault="00BD5B09" w:rsidP="00B017CF">
      <w:pPr>
        <w:pStyle w:val="Corpsdetexte"/>
        <w:rPr>
          <w:rFonts w:asciiTheme="minorHAnsi" w:hAnsiTheme="minorHAnsi" w:cstheme="minorHAnsi"/>
        </w:rPr>
      </w:pPr>
    </w:p>
    <w:p w:rsidR="00BD5B09" w:rsidRPr="00E57417" w:rsidRDefault="00BD5B09" w:rsidP="00B017CF">
      <w:pPr>
        <w:pStyle w:val="Corpsdetexte"/>
        <w:rPr>
          <w:rFonts w:asciiTheme="minorHAnsi" w:hAnsiTheme="minorHAnsi" w:cstheme="minorHAnsi"/>
        </w:rPr>
      </w:pPr>
    </w:p>
    <w:p w:rsidR="00BD5B09" w:rsidRPr="00E57417" w:rsidRDefault="00BD5B09" w:rsidP="00B017CF">
      <w:pPr>
        <w:pStyle w:val="Corpsdetexte"/>
        <w:rPr>
          <w:rFonts w:asciiTheme="minorHAnsi" w:hAnsiTheme="minorHAnsi" w:cstheme="minorHAnsi"/>
        </w:rPr>
      </w:pPr>
    </w:p>
    <w:p w:rsidR="00BD5B09" w:rsidRPr="00E57417" w:rsidRDefault="00BD5B09" w:rsidP="00B017CF">
      <w:pPr>
        <w:pStyle w:val="Corpsdetexte"/>
        <w:rPr>
          <w:rFonts w:asciiTheme="minorHAnsi" w:hAnsiTheme="minorHAnsi" w:cstheme="minorHAnsi"/>
        </w:rPr>
      </w:pPr>
    </w:p>
    <w:p w:rsidR="00BD5B09" w:rsidRPr="00E57417" w:rsidRDefault="00BD5B09" w:rsidP="00B017CF">
      <w:pPr>
        <w:pStyle w:val="Corpsdetexte"/>
        <w:rPr>
          <w:rFonts w:asciiTheme="minorHAnsi" w:hAnsiTheme="minorHAnsi" w:cstheme="minorHAnsi"/>
        </w:rPr>
      </w:pPr>
    </w:p>
    <w:p w:rsidR="00BD5B09" w:rsidRPr="00E57417" w:rsidRDefault="00BD5B09" w:rsidP="00B017CF">
      <w:pPr>
        <w:pStyle w:val="Corpsdetexte"/>
        <w:rPr>
          <w:rFonts w:asciiTheme="minorHAnsi" w:hAnsiTheme="minorHAnsi" w:cstheme="minorHAnsi"/>
        </w:rPr>
      </w:pPr>
    </w:p>
    <w:p w:rsidR="00BD5B09" w:rsidRPr="00E57417" w:rsidRDefault="00BD5B09" w:rsidP="00B017CF">
      <w:pPr>
        <w:pStyle w:val="Corpsdetexte"/>
        <w:rPr>
          <w:rFonts w:asciiTheme="minorHAnsi" w:hAnsiTheme="minorHAnsi" w:cstheme="minorHAnsi"/>
        </w:rPr>
      </w:pPr>
    </w:p>
    <w:p w:rsidR="00BD5B09" w:rsidRPr="00E57417" w:rsidRDefault="00BD5B09" w:rsidP="00B017CF">
      <w:pPr>
        <w:pStyle w:val="Corpsdetexte"/>
        <w:rPr>
          <w:rFonts w:asciiTheme="minorHAnsi" w:hAnsiTheme="minorHAnsi" w:cstheme="minorHAnsi"/>
        </w:rPr>
      </w:pPr>
    </w:p>
    <w:p w:rsidR="00BD5B09" w:rsidRPr="00E57417" w:rsidRDefault="00BD5B09" w:rsidP="00B017CF">
      <w:pPr>
        <w:pStyle w:val="Corpsdetexte"/>
        <w:rPr>
          <w:rFonts w:asciiTheme="minorHAnsi" w:hAnsiTheme="minorHAnsi" w:cstheme="minorHAnsi"/>
        </w:rPr>
      </w:pPr>
    </w:p>
    <w:p w:rsidR="00BD5B09" w:rsidRPr="00E57417" w:rsidRDefault="00BD5B09" w:rsidP="00B017CF">
      <w:pPr>
        <w:pStyle w:val="Corpsdetexte"/>
        <w:rPr>
          <w:rFonts w:asciiTheme="minorHAnsi" w:hAnsiTheme="minorHAnsi" w:cstheme="minorHAnsi"/>
        </w:rPr>
      </w:pPr>
    </w:p>
    <w:p w:rsidR="00BD5B09" w:rsidRPr="00E57417" w:rsidRDefault="00BD5B09" w:rsidP="00B017CF">
      <w:pPr>
        <w:pStyle w:val="Corpsdetexte"/>
        <w:rPr>
          <w:rFonts w:asciiTheme="minorHAnsi" w:hAnsiTheme="minorHAnsi" w:cstheme="minorHAnsi"/>
        </w:rPr>
      </w:pPr>
    </w:p>
    <w:p w:rsidR="00BD5B09" w:rsidRPr="00E57417" w:rsidRDefault="00BD5B09" w:rsidP="00B017CF">
      <w:pPr>
        <w:pStyle w:val="Corpsdetexte"/>
        <w:rPr>
          <w:rFonts w:asciiTheme="minorHAnsi" w:hAnsiTheme="minorHAnsi" w:cstheme="minorHAnsi"/>
        </w:rPr>
      </w:pPr>
    </w:p>
    <w:p w:rsidR="00BD5B09" w:rsidRPr="00FD5CC3" w:rsidRDefault="00BD5B09" w:rsidP="00B017CF">
      <w:pPr>
        <w:pStyle w:val="Corpsdetexte"/>
      </w:pPr>
    </w:p>
    <w:sectPr w:rsidR="00BD5B09" w:rsidRPr="00FD5CC3" w:rsidSect="00F476D8">
      <w:headerReference w:type="default" r:id="rId21"/>
      <w:footerReference w:type="default" r:id="rId22"/>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BB" w:rsidRDefault="00C853BB" w:rsidP="0079276E">
      <w:r>
        <w:separator/>
      </w:r>
    </w:p>
  </w:endnote>
  <w:endnote w:type="continuationSeparator" w:id="0">
    <w:p w:rsidR="00C853BB" w:rsidRDefault="00C853B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3A5" w:rsidRPr="00290741" w:rsidRDefault="008443A5" w:rsidP="000301D7">
    <w:pPr>
      <w:pStyle w:val="PieddePage2"/>
    </w:pPr>
  </w:p>
  <w:sdt>
    <w:sdtPr>
      <w:rPr>
        <w:rStyle w:val="Numrodepage"/>
        <w:sz w:val="14"/>
        <w:szCs w:val="14"/>
      </w:rPr>
      <w:id w:val="330954886"/>
      <w:docPartObj>
        <w:docPartGallery w:val="Page Numbers (Bottom of Page)"/>
        <w:docPartUnique/>
      </w:docPartObj>
    </w:sdtPr>
    <w:sdtEndPr>
      <w:rPr>
        <w:rStyle w:val="Numrodepage"/>
      </w:rPr>
    </w:sdtEndPr>
    <w:sdtContent>
      <w:p w:rsidR="008443A5" w:rsidRPr="008443A5" w:rsidRDefault="008443A5" w:rsidP="008443A5">
        <w:pPr>
          <w:pStyle w:val="Pieddepage"/>
          <w:framePr w:wrap="none" w:vAnchor="text" w:hAnchor="page" w:x="5906" w:y="18"/>
          <w:rPr>
            <w:rStyle w:val="Numrodepage"/>
            <w:sz w:val="14"/>
            <w:szCs w:val="14"/>
            <w:lang w:val="fr-FR"/>
          </w:rPr>
        </w:pPr>
        <w:r w:rsidRPr="008443A5">
          <w:rPr>
            <w:rStyle w:val="Numrodepage"/>
            <w:sz w:val="14"/>
            <w:szCs w:val="14"/>
          </w:rPr>
          <w:fldChar w:fldCharType="begin"/>
        </w:r>
        <w:r w:rsidRPr="008443A5">
          <w:rPr>
            <w:rStyle w:val="Numrodepage"/>
            <w:sz w:val="14"/>
            <w:szCs w:val="14"/>
            <w:lang w:val="fr-FR"/>
          </w:rPr>
          <w:instrText xml:space="preserve"> PAGE </w:instrText>
        </w:r>
        <w:r w:rsidRPr="008443A5">
          <w:rPr>
            <w:rStyle w:val="Numrodepage"/>
            <w:sz w:val="14"/>
            <w:szCs w:val="14"/>
          </w:rPr>
          <w:fldChar w:fldCharType="separate"/>
        </w:r>
        <w:r w:rsidR="00E57417">
          <w:rPr>
            <w:rStyle w:val="Numrodepage"/>
            <w:noProof/>
            <w:sz w:val="14"/>
            <w:szCs w:val="14"/>
            <w:lang w:val="fr-FR"/>
          </w:rPr>
          <w:t>5</w:t>
        </w:r>
        <w:r w:rsidRPr="008443A5">
          <w:rPr>
            <w:rStyle w:val="Numrodepage"/>
            <w:sz w:val="14"/>
            <w:szCs w:val="14"/>
          </w:rPr>
          <w:fldChar w:fldCharType="end"/>
        </w:r>
      </w:p>
    </w:sdtContent>
  </w:sdt>
  <w:p w:rsidR="008443A5" w:rsidRPr="00D039DE"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BB" w:rsidRDefault="00C853BB" w:rsidP="0079276E">
      <w:r>
        <w:separator/>
      </w:r>
    </w:p>
  </w:footnote>
  <w:footnote w:type="continuationSeparator" w:id="0">
    <w:p w:rsidR="00C853BB" w:rsidRDefault="00C853BB" w:rsidP="0079276E">
      <w:r>
        <w:continuationSeparator/>
      </w:r>
    </w:p>
  </w:footnote>
  <w:footnote w:id="1">
    <w:p w:rsidR="00E57417" w:rsidRPr="003442B7" w:rsidRDefault="00E57417" w:rsidP="00E57417">
      <w:pPr>
        <w:pStyle w:val="Notedebasdepage1"/>
        <w:rPr>
          <w:sz w:val="16"/>
          <w:szCs w:val="16"/>
        </w:rPr>
      </w:pPr>
      <w:r w:rsidRPr="003442B7">
        <w:rPr>
          <w:rStyle w:val="Appelnotedebasdep"/>
          <w:sz w:val="16"/>
          <w:szCs w:val="16"/>
        </w:rPr>
        <w:footnoteRef/>
      </w:r>
      <w:r w:rsidRPr="003442B7">
        <w:rPr>
          <w:sz w:val="16"/>
          <w:szCs w:val="16"/>
        </w:rPr>
        <w:t xml:space="preserve"> Article L124-14 dernier </w:t>
      </w:r>
      <w:proofErr w:type="spellStart"/>
      <w:r w:rsidRPr="003442B7">
        <w:rPr>
          <w:sz w:val="16"/>
          <w:szCs w:val="16"/>
        </w:rPr>
        <w:t>alinéa</w:t>
      </w:r>
      <w:proofErr w:type="spellEnd"/>
      <w:r w:rsidRPr="003442B7">
        <w:rPr>
          <w:sz w:val="16"/>
          <w:szCs w:val="16"/>
        </w:rPr>
        <w:t xml:space="preserve"> du code de </w:t>
      </w:r>
      <w:proofErr w:type="spellStart"/>
      <w:r w:rsidRPr="003442B7">
        <w:rPr>
          <w:sz w:val="16"/>
          <w:szCs w:val="16"/>
        </w:rPr>
        <w:t>l’éducation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EE6A06" w:rsidP="008C5E2F">
    <w:pPr>
      <w:pStyle w:val="En-tte"/>
      <w:tabs>
        <w:tab w:val="clear" w:pos="4513"/>
      </w:tabs>
      <w:jc w:val="right"/>
      <w:rPr>
        <w:b/>
        <w:bCs/>
        <w:sz w:val="24"/>
        <w:szCs w:val="24"/>
      </w:rPr>
    </w:pPr>
    <w:r>
      <w:rPr>
        <w:noProof/>
        <w:lang w:val="fr-FR" w:eastAsia="fr-FR"/>
      </w:rPr>
      <w:drawing>
        <wp:anchor distT="0" distB="0" distL="114300" distR="114300" simplePos="0" relativeHeight="251662336" behindDoc="0" locked="0" layoutInCell="1" allowOverlap="1" wp14:anchorId="09E0BD49" wp14:editId="0DCA5E3B">
          <wp:simplePos x="0" y="0"/>
          <wp:positionH relativeFrom="column">
            <wp:posOffset>-149860</wp:posOffset>
          </wp:positionH>
          <wp:positionV relativeFrom="paragraph">
            <wp:posOffset>2540</wp:posOffset>
          </wp:positionV>
          <wp:extent cx="1999615" cy="165925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IN_Enseignement_Sup_Recherche_Innovation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9615" cy="1659255"/>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301C9F" w:rsidRPr="00301C9F" w:rsidRDefault="00301C9F" w:rsidP="00301C9F">
    <w:pPr>
      <w:pStyle w:val="Intituldirection"/>
      <w:rPr>
        <w:lang w:val="fr-FR"/>
      </w:rPr>
    </w:pPr>
    <w:r w:rsidRPr="00301C9F">
      <w:rPr>
        <w:lang w:val="fr-FR"/>
      </w:rPr>
      <w:t xml:space="preserve">Direction générale </w:t>
    </w:r>
  </w:p>
  <w:p w:rsidR="00301C9F" w:rsidRPr="00301C9F" w:rsidRDefault="00301C9F" w:rsidP="00301C9F">
    <w:pPr>
      <w:pStyle w:val="Intituldirection"/>
      <w:rPr>
        <w:lang w:val="fr-FR"/>
      </w:rPr>
    </w:pPr>
    <w:proofErr w:type="gramStart"/>
    <w:r w:rsidRPr="00301C9F">
      <w:rPr>
        <w:lang w:val="fr-FR"/>
      </w:rPr>
      <w:t>de</w:t>
    </w:r>
    <w:proofErr w:type="gramEnd"/>
    <w:r w:rsidRPr="00301C9F">
      <w:rPr>
        <w:lang w:val="fr-FR"/>
      </w:rPr>
      <w:t xml:space="preserve"> l’enseignement supérieur </w:t>
    </w:r>
  </w:p>
  <w:p w:rsidR="0079276E" w:rsidRPr="003D4054" w:rsidRDefault="00301C9F" w:rsidP="00301C9F">
    <w:pPr>
      <w:pStyle w:val="Intituldirection"/>
      <w:rPr>
        <w:lang w:val="fr-FR"/>
      </w:rPr>
    </w:pPr>
    <w:proofErr w:type="gramStart"/>
    <w:r w:rsidRPr="00301C9F">
      <w:rPr>
        <w:lang w:val="fr-FR"/>
      </w:rPr>
      <w:t>et</w:t>
    </w:r>
    <w:proofErr w:type="gramEnd"/>
    <w:r w:rsidRPr="00301C9F">
      <w:rPr>
        <w:lang w:val="fr-FR"/>
      </w:rPr>
      <w:t xml:space="preserve"> de l’insertion professionnelle</w:t>
    </w:r>
  </w:p>
  <w:p w:rsidR="0079276E" w:rsidRPr="003D4054"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158"/>
    <w:multiLevelType w:val="hybridMultilevel"/>
    <w:tmpl w:val="82347302"/>
    <w:lvl w:ilvl="0" w:tplc="3318A850">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D2A7B"/>
    <w:multiLevelType w:val="hybridMultilevel"/>
    <w:tmpl w:val="D7F8071C"/>
    <w:lvl w:ilvl="0" w:tplc="A5120CF8">
      <w:start w:val="2"/>
      <w:numFmt w:val="bullet"/>
      <w:lvlText w:val=""/>
      <w:lvlJc w:val="left"/>
      <w:pPr>
        <w:ind w:left="1080" w:hanging="360"/>
      </w:pPr>
      <w:rPr>
        <w:rFonts w:ascii="Symbol" w:eastAsiaTheme="minorHAns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5E479FA"/>
    <w:multiLevelType w:val="hybridMultilevel"/>
    <w:tmpl w:val="A3547E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3202A6"/>
    <w:multiLevelType w:val="hybridMultilevel"/>
    <w:tmpl w:val="82AA54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BA768C"/>
    <w:multiLevelType w:val="hybridMultilevel"/>
    <w:tmpl w:val="70AAC85E"/>
    <w:lvl w:ilvl="0" w:tplc="68F4F3A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430C59"/>
    <w:multiLevelType w:val="hybridMultilevel"/>
    <w:tmpl w:val="3BC8DE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8" w15:restartNumberingAfterBreak="0">
    <w:nsid w:val="41EF1E81"/>
    <w:multiLevelType w:val="hybridMultilevel"/>
    <w:tmpl w:val="E5AED8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464B6E"/>
    <w:multiLevelType w:val="hybridMultilevel"/>
    <w:tmpl w:val="63F66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92768F"/>
    <w:multiLevelType w:val="hybridMultilevel"/>
    <w:tmpl w:val="4E1277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BD5895"/>
    <w:multiLevelType w:val="hybridMultilevel"/>
    <w:tmpl w:val="E4AE8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2300C6"/>
    <w:multiLevelType w:val="hybridMultilevel"/>
    <w:tmpl w:val="C7A6CB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950F97"/>
    <w:multiLevelType w:val="hybridMultilevel"/>
    <w:tmpl w:val="1B0601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DE075F"/>
    <w:multiLevelType w:val="hybridMultilevel"/>
    <w:tmpl w:val="05106F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A5D12FF"/>
    <w:multiLevelType w:val="hybridMultilevel"/>
    <w:tmpl w:val="FFFFFFFF"/>
    <w:lvl w:ilvl="0" w:tplc="D340F5B4">
      <w:start w:val="1"/>
      <w:numFmt w:val="bullet"/>
      <w:lvlText w:val=""/>
      <w:lvlJc w:val="left"/>
      <w:pPr>
        <w:ind w:left="720" w:hanging="360"/>
      </w:pPr>
      <w:rPr>
        <w:rFonts w:ascii="Symbol" w:hAnsi="Symbol" w:hint="default"/>
      </w:rPr>
    </w:lvl>
    <w:lvl w:ilvl="1" w:tplc="BE8A4934">
      <w:start w:val="1"/>
      <w:numFmt w:val="bullet"/>
      <w:lvlText w:val="o"/>
      <w:lvlJc w:val="left"/>
      <w:pPr>
        <w:ind w:left="1440" w:hanging="360"/>
      </w:pPr>
      <w:rPr>
        <w:rFonts w:ascii="Courier New" w:hAnsi="Courier New" w:hint="default"/>
      </w:rPr>
    </w:lvl>
    <w:lvl w:ilvl="2" w:tplc="BA26C5E2">
      <w:start w:val="1"/>
      <w:numFmt w:val="bullet"/>
      <w:lvlText w:val=""/>
      <w:lvlJc w:val="left"/>
      <w:pPr>
        <w:ind w:left="2160" w:hanging="360"/>
      </w:pPr>
      <w:rPr>
        <w:rFonts w:ascii="Wingdings" w:hAnsi="Wingdings" w:hint="default"/>
      </w:rPr>
    </w:lvl>
    <w:lvl w:ilvl="3" w:tplc="1AE29290">
      <w:start w:val="1"/>
      <w:numFmt w:val="bullet"/>
      <w:lvlText w:val=""/>
      <w:lvlJc w:val="left"/>
      <w:pPr>
        <w:ind w:left="2880" w:hanging="360"/>
      </w:pPr>
      <w:rPr>
        <w:rFonts w:ascii="Symbol" w:hAnsi="Symbol" w:hint="default"/>
      </w:rPr>
    </w:lvl>
    <w:lvl w:ilvl="4" w:tplc="11322BC0">
      <w:start w:val="1"/>
      <w:numFmt w:val="bullet"/>
      <w:lvlText w:val="o"/>
      <w:lvlJc w:val="left"/>
      <w:pPr>
        <w:ind w:left="3600" w:hanging="360"/>
      </w:pPr>
      <w:rPr>
        <w:rFonts w:ascii="Courier New" w:hAnsi="Courier New" w:hint="default"/>
      </w:rPr>
    </w:lvl>
    <w:lvl w:ilvl="5" w:tplc="C67AB886">
      <w:start w:val="1"/>
      <w:numFmt w:val="bullet"/>
      <w:lvlText w:val=""/>
      <w:lvlJc w:val="left"/>
      <w:pPr>
        <w:ind w:left="4320" w:hanging="360"/>
      </w:pPr>
      <w:rPr>
        <w:rFonts w:ascii="Wingdings" w:hAnsi="Wingdings" w:hint="default"/>
      </w:rPr>
    </w:lvl>
    <w:lvl w:ilvl="6" w:tplc="9B127024">
      <w:start w:val="1"/>
      <w:numFmt w:val="bullet"/>
      <w:lvlText w:val=""/>
      <w:lvlJc w:val="left"/>
      <w:pPr>
        <w:ind w:left="5040" w:hanging="360"/>
      </w:pPr>
      <w:rPr>
        <w:rFonts w:ascii="Symbol" w:hAnsi="Symbol" w:hint="default"/>
      </w:rPr>
    </w:lvl>
    <w:lvl w:ilvl="7" w:tplc="76AC1312">
      <w:start w:val="1"/>
      <w:numFmt w:val="bullet"/>
      <w:lvlText w:val="o"/>
      <w:lvlJc w:val="left"/>
      <w:pPr>
        <w:ind w:left="5760" w:hanging="360"/>
      </w:pPr>
      <w:rPr>
        <w:rFonts w:ascii="Courier New" w:hAnsi="Courier New" w:hint="default"/>
      </w:rPr>
    </w:lvl>
    <w:lvl w:ilvl="8" w:tplc="10F26C5A">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6"/>
  </w:num>
  <w:num w:numId="5">
    <w:abstractNumId w:val="11"/>
  </w:num>
  <w:num w:numId="6">
    <w:abstractNumId w:val="4"/>
  </w:num>
  <w:num w:numId="7">
    <w:abstractNumId w:val="17"/>
  </w:num>
  <w:num w:numId="8">
    <w:abstractNumId w:val="5"/>
  </w:num>
  <w:num w:numId="9">
    <w:abstractNumId w:val="13"/>
  </w:num>
  <w:num w:numId="10">
    <w:abstractNumId w:val="16"/>
  </w:num>
  <w:num w:numId="11">
    <w:abstractNumId w:val="0"/>
  </w:num>
  <w:num w:numId="12">
    <w:abstractNumId w:val="1"/>
  </w:num>
  <w:num w:numId="13">
    <w:abstractNumId w:val="12"/>
  </w:num>
  <w:num w:numId="14">
    <w:abstractNumId w:val="15"/>
  </w:num>
  <w:num w:numId="15">
    <w:abstractNumId w:val="8"/>
  </w:num>
  <w:num w:numId="16">
    <w:abstractNumId w:val="14"/>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17"/>
    <w:rsid w:val="000301D7"/>
    <w:rsid w:val="00041EC8"/>
    <w:rsid w:val="00077A96"/>
    <w:rsid w:val="000924D0"/>
    <w:rsid w:val="001748BA"/>
    <w:rsid w:val="00211923"/>
    <w:rsid w:val="00247974"/>
    <w:rsid w:val="00290741"/>
    <w:rsid w:val="002973A4"/>
    <w:rsid w:val="002A6968"/>
    <w:rsid w:val="002C3085"/>
    <w:rsid w:val="00301C9F"/>
    <w:rsid w:val="003760FE"/>
    <w:rsid w:val="003D4054"/>
    <w:rsid w:val="00431A4F"/>
    <w:rsid w:val="00432FE0"/>
    <w:rsid w:val="00465630"/>
    <w:rsid w:val="004849D6"/>
    <w:rsid w:val="0052421A"/>
    <w:rsid w:val="00590D9F"/>
    <w:rsid w:val="005C00FB"/>
    <w:rsid w:val="005F2E98"/>
    <w:rsid w:val="006542B1"/>
    <w:rsid w:val="00670C89"/>
    <w:rsid w:val="007059B4"/>
    <w:rsid w:val="0074724D"/>
    <w:rsid w:val="00774D33"/>
    <w:rsid w:val="0078108E"/>
    <w:rsid w:val="0079276E"/>
    <w:rsid w:val="007B2CAA"/>
    <w:rsid w:val="007E39E5"/>
    <w:rsid w:val="00807CCD"/>
    <w:rsid w:val="008202D7"/>
    <w:rsid w:val="0083442E"/>
    <w:rsid w:val="008443A5"/>
    <w:rsid w:val="00851458"/>
    <w:rsid w:val="00865666"/>
    <w:rsid w:val="008C5E2F"/>
    <w:rsid w:val="00992DBA"/>
    <w:rsid w:val="00996F94"/>
    <w:rsid w:val="009A7788"/>
    <w:rsid w:val="009F6BBF"/>
    <w:rsid w:val="00A30EA6"/>
    <w:rsid w:val="00A72F59"/>
    <w:rsid w:val="00A8461C"/>
    <w:rsid w:val="00A94300"/>
    <w:rsid w:val="00B017CF"/>
    <w:rsid w:val="00B55A05"/>
    <w:rsid w:val="00B611CC"/>
    <w:rsid w:val="00B623FE"/>
    <w:rsid w:val="00BD5B09"/>
    <w:rsid w:val="00C67312"/>
    <w:rsid w:val="00C8537B"/>
    <w:rsid w:val="00C853BB"/>
    <w:rsid w:val="00CD5E65"/>
    <w:rsid w:val="00D039DE"/>
    <w:rsid w:val="00D10C52"/>
    <w:rsid w:val="00D13006"/>
    <w:rsid w:val="00D262EC"/>
    <w:rsid w:val="00D63BA0"/>
    <w:rsid w:val="00D75B77"/>
    <w:rsid w:val="00E13FDD"/>
    <w:rsid w:val="00E30C47"/>
    <w:rsid w:val="00E56942"/>
    <w:rsid w:val="00E57417"/>
    <w:rsid w:val="00E75FC7"/>
    <w:rsid w:val="00E95F90"/>
    <w:rsid w:val="00EC49E5"/>
    <w:rsid w:val="00EE6A06"/>
    <w:rsid w:val="00EF7D46"/>
    <w:rsid w:val="00F04A7E"/>
    <w:rsid w:val="00F476D8"/>
    <w:rsid w:val="00F67DE3"/>
    <w:rsid w:val="00FD5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82595"/>
  <w15:docId w15:val="{F7023EF6-EF79-4339-9092-2F35696E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UnresolvedMention">
    <w:name w:val="Unresolved Mention"/>
    <w:basedOn w:val="Policepardfaut"/>
    <w:uiPriority w:val="99"/>
    <w:semiHidden/>
    <w:unhideWhenUsed/>
    <w:rsid w:val="00D039DE"/>
    <w:rPr>
      <w:color w:val="605E5C"/>
      <w:shd w:val="clear" w:color="auto" w:fill="E1DFDD"/>
    </w:rPr>
  </w:style>
  <w:style w:type="paragraph" w:customStyle="1" w:styleId="Notedebasdepage1">
    <w:name w:val="Note de bas de page1"/>
    <w:basedOn w:val="Normal"/>
    <w:next w:val="Notedebasdepage"/>
    <w:link w:val="NotedebasdepageCar"/>
    <w:uiPriority w:val="99"/>
    <w:unhideWhenUsed/>
    <w:rsid w:val="00E57417"/>
    <w:pPr>
      <w:widowControl/>
      <w:autoSpaceDE/>
      <w:autoSpaceDN/>
    </w:pPr>
    <w:rPr>
      <w:sz w:val="20"/>
      <w:szCs w:val="20"/>
    </w:rPr>
  </w:style>
  <w:style w:type="character" w:customStyle="1" w:styleId="NotedebasdepageCar">
    <w:name w:val="Note de bas de page Car"/>
    <w:basedOn w:val="Policepardfaut"/>
    <w:link w:val="Notedebasdepage1"/>
    <w:uiPriority w:val="99"/>
    <w:rsid w:val="00E57417"/>
    <w:rPr>
      <w:sz w:val="20"/>
      <w:szCs w:val="20"/>
    </w:rPr>
  </w:style>
  <w:style w:type="character" w:styleId="Appelnotedebasdep">
    <w:name w:val="footnote reference"/>
    <w:basedOn w:val="Policepardfaut"/>
    <w:uiPriority w:val="99"/>
    <w:unhideWhenUsed/>
    <w:rsid w:val="00E57417"/>
    <w:rPr>
      <w:vertAlign w:val="superscript"/>
    </w:rPr>
  </w:style>
  <w:style w:type="paragraph" w:styleId="Notedebasdepage">
    <w:name w:val="footnote text"/>
    <w:basedOn w:val="Normal"/>
    <w:link w:val="NotedebasdepageCar1"/>
    <w:uiPriority w:val="99"/>
    <w:semiHidden/>
    <w:unhideWhenUsed/>
    <w:rsid w:val="00E57417"/>
    <w:rPr>
      <w:sz w:val="20"/>
      <w:szCs w:val="20"/>
    </w:rPr>
  </w:style>
  <w:style w:type="character" w:customStyle="1" w:styleId="NotedebasdepageCar1">
    <w:name w:val="Note de bas de page Car1"/>
    <w:basedOn w:val="Policepardfaut"/>
    <w:link w:val="Notedebasdepage"/>
    <w:uiPriority w:val="99"/>
    <w:semiHidden/>
    <w:rsid w:val="00E574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ices.dgesip.fr/T712/S841/stages_et_alternances" TargetMode="External"/><Relationship Id="rId18" Type="http://schemas.openxmlformats.org/officeDocument/2006/relationships/hyperlink" Target="https://www.gouvernement.fr/sites/default/files/cfiles/protocole-national-sante-securite-en-entreprise.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ervices.dgesip.fr/T712/S841/stages_et_alternances" TargetMode="External"/><Relationship Id="rId2" Type="http://schemas.openxmlformats.org/officeDocument/2006/relationships/customXml" Target="../customXml/item2.xml"/><Relationship Id="rId16" Type="http://schemas.openxmlformats.org/officeDocument/2006/relationships/hyperlink" Target="https://www.vie-publique.fr/covid-19-les-textes-publies-au-journal-officiel" TargetMode="External"/><Relationship Id="rId20" Type="http://schemas.openxmlformats.org/officeDocument/2006/relationships/hyperlink" Target="https://www.interieur.gouv.fr/Actualites/L-actu-du-Ministere/Attestations-de-deplac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france.gouv.fr/jorf/id/JORFTEXT00004210131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ravail-emploi.gouv.fr/le-ministere-en-action/coronavirus-covid-19/proteger-les-travailleurs-les-emplois-les-savoir-faire-et-les-competences/proteger-les-travailleurs/article/fiches-conseils-metiers-et-guides-pour-les-salaries-et-les-employeu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rvices.dgesip.fr/T712/S373/confinement_octobre_2020"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on\AppData\Local\Microsoft\Windows\INetCache\Content.Outlook\ET0ZZMWW\Template%20word%20DGESIP%20(002).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Template word MESRI</Description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1B012-CD31-488B-A9B8-D318E6A78F73}">
  <ds:schemaRefs>
    <ds:schemaRef ds:uri="http://schemas.microsoft.com/sharepoint/v3/contenttype/forms"/>
  </ds:schemaRefs>
</ds:datastoreItem>
</file>

<file path=customXml/itemProps2.xml><?xml version="1.0" encoding="utf-8"?>
<ds:datastoreItem xmlns:ds="http://schemas.openxmlformats.org/officeDocument/2006/customXml" ds:itemID="{4AE88CC2-05FC-490C-8F5F-66934D211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BB273-6B79-45B9-ACDF-880B84261714}">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6DAE57BC-0763-4319-9644-B843CB42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DGESIP (002).dotx</Template>
  <TotalTime>4</TotalTime>
  <Pages>5</Pages>
  <Words>2257</Words>
  <Characters>12419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Template word MESRI</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word MESRI</dc:title>
  <dc:creator>Administration centrale</dc:creator>
  <cp:lastModifiedBy>MATHILDE CARON</cp:lastModifiedBy>
  <cp:revision>1</cp:revision>
  <dcterms:created xsi:type="dcterms:W3CDTF">2020-11-03T13:25:00Z</dcterms:created>
  <dcterms:modified xsi:type="dcterms:W3CDTF">2020-11-03T13:30:00Z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